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1888" w14:textId="77777777" w:rsidR="0019120E" w:rsidRDefault="0019120E" w:rsidP="00FA554C">
      <w:pPr>
        <w:ind w:right="-113"/>
        <w:jc w:val="center"/>
        <w:rPr>
          <w:rFonts w:ascii="DM Sans" w:eastAsia="Times New Roman" w:hAnsi="DM Sans" w:cs="Arial"/>
          <w:b/>
          <w:bCs/>
          <w:sz w:val="20"/>
          <w:szCs w:val="20"/>
        </w:rPr>
      </w:pPr>
    </w:p>
    <w:p w14:paraId="39B59E04" w14:textId="570719D3" w:rsidR="00FA554C" w:rsidRPr="00FA554C" w:rsidRDefault="00E10DDA" w:rsidP="00FA554C">
      <w:pPr>
        <w:ind w:right="-113"/>
        <w:jc w:val="center"/>
        <w:rPr>
          <w:rFonts w:ascii="DM Sans" w:eastAsia="Times New Roman" w:hAnsi="DM Sans" w:cs="Arial"/>
          <w:b/>
          <w:bCs/>
          <w:sz w:val="20"/>
          <w:szCs w:val="20"/>
        </w:rPr>
      </w:pPr>
      <w:r>
        <w:rPr>
          <w:rFonts w:ascii="DM Sans" w:hAnsi="DM Sans"/>
          <w:noProof/>
          <w:lang w:eastAsia="en-GB"/>
        </w:rPr>
        <w:drawing>
          <wp:anchor distT="0" distB="0" distL="114300" distR="114300" simplePos="0" relativeHeight="251658240" behindDoc="0" locked="0" layoutInCell="1" allowOverlap="1" wp14:anchorId="6D84EC79" wp14:editId="70160591">
            <wp:simplePos x="0" y="0"/>
            <wp:positionH relativeFrom="margin">
              <wp:posOffset>3944620</wp:posOffset>
            </wp:positionH>
            <wp:positionV relativeFrom="page">
              <wp:posOffset>327660</wp:posOffset>
            </wp:positionV>
            <wp:extent cx="2019300" cy="833755"/>
            <wp:effectExtent l="0" t="0" r="0" b="4445"/>
            <wp:wrapThrough wrapText="bothSides">
              <wp:wrapPolygon edited="0">
                <wp:start x="3260" y="0"/>
                <wp:lineTo x="0" y="987"/>
                <wp:lineTo x="0" y="14806"/>
                <wp:lineTo x="2649" y="15793"/>
                <wp:lineTo x="2649" y="18260"/>
                <wp:lineTo x="7336" y="21222"/>
                <wp:lineTo x="11411" y="21222"/>
                <wp:lineTo x="13042" y="21222"/>
                <wp:lineTo x="21396" y="21222"/>
                <wp:lineTo x="21396" y="7896"/>
                <wp:lineTo x="15079" y="0"/>
                <wp:lineTo x="3260" y="0"/>
              </wp:wrapPolygon>
            </wp:wrapThrough>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833755"/>
                    </a:xfrm>
                    <a:prstGeom prst="rect">
                      <a:avLst/>
                    </a:prstGeom>
                  </pic:spPr>
                </pic:pic>
              </a:graphicData>
            </a:graphic>
            <wp14:sizeRelH relativeFrom="page">
              <wp14:pctWidth>0</wp14:pctWidth>
            </wp14:sizeRelH>
            <wp14:sizeRelV relativeFrom="page">
              <wp14:pctHeight>0</wp14:pctHeight>
            </wp14:sizeRelV>
          </wp:anchor>
        </w:drawing>
      </w:r>
      <w:r w:rsidR="00FA554C" w:rsidRPr="00FA554C">
        <w:rPr>
          <w:rFonts w:ascii="DM Sans" w:eastAsia="Times New Roman" w:hAnsi="DM Sans" w:cs="Arial"/>
          <w:b/>
          <w:bCs/>
          <w:sz w:val="20"/>
          <w:szCs w:val="20"/>
        </w:rPr>
        <w:t>MINUTES OF MND</w:t>
      </w:r>
      <w:r w:rsidR="004E749B">
        <w:rPr>
          <w:rFonts w:ascii="DM Sans" w:eastAsia="Times New Roman" w:hAnsi="DM Sans" w:cs="Arial"/>
          <w:b/>
          <w:bCs/>
          <w:sz w:val="20"/>
          <w:szCs w:val="20"/>
        </w:rPr>
        <w:t xml:space="preserve"> SCOTLAND</w:t>
      </w:r>
      <w:r w:rsidR="00FA554C" w:rsidRPr="00FA554C">
        <w:rPr>
          <w:rFonts w:ascii="DM Sans" w:eastAsia="Times New Roman" w:hAnsi="DM Sans" w:cs="Arial"/>
          <w:b/>
          <w:bCs/>
          <w:sz w:val="20"/>
          <w:szCs w:val="20"/>
        </w:rPr>
        <w:t xml:space="preserve"> AGM</w:t>
      </w:r>
    </w:p>
    <w:p w14:paraId="077BD2ED" w14:textId="3CFFB1AA" w:rsidR="00FA554C" w:rsidRPr="00FA554C" w:rsidRDefault="00FA554C" w:rsidP="00FA554C">
      <w:pPr>
        <w:spacing w:after="0" w:line="240" w:lineRule="auto"/>
        <w:ind w:left="1440" w:hanging="1440"/>
        <w:jc w:val="center"/>
        <w:rPr>
          <w:rFonts w:ascii="DM Sans" w:eastAsia="Times New Roman" w:hAnsi="DM Sans" w:cs="Arial"/>
          <w:b/>
          <w:bCs/>
          <w:sz w:val="20"/>
          <w:szCs w:val="20"/>
        </w:rPr>
      </w:pPr>
      <w:r w:rsidRPr="00FA554C">
        <w:rPr>
          <w:rFonts w:ascii="DM Sans" w:eastAsia="Times New Roman" w:hAnsi="DM Sans" w:cs="Arial"/>
          <w:b/>
          <w:bCs/>
          <w:sz w:val="20"/>
          <w:szCs w:val="20"/>
        </w:rPr>
        <w:t xml:space="preserve">HELD ON </w:t>
      </w:r>
      <w:r w:rsidR="00727767">
        <w:rPr>
          <w:rFonts w:ascii="DM Sans" w:eastAsia="Times New Roman" w:hAnsi="DM Sans" w:cs="Arial"/>
          <w:b/>
          <w:bCs/>
          <w:sz w:val="20"/>
          <w:szCs w:val="20"/>
        </w:rPr>
        <w:t>MONDAY 29</w:t>
      </w:r>
      <w:r w:rsidR="00727767" w:rsidRPr="00727767">
        <w:rPr>
          <w:rFonts w:ascii="DM Sans" w:eastAsia="Times New Roman" w:hAnsi="DM Sans" w:cs="Arial"/>
          <w:b/>
          <w:bCs/>
          <w:sz w:val="20"/>
          <w:szCs w:val="20"/>
          <w:vertAlign w:val="superscript"/>
        </w:rPr>
        <w:t>TH</w:t>
      </w:r>
      <w:r w:rsidR="00727767">
        <w:rPr>
          <w:rFonts w:ascii="DM Sans" w:eastAsia="Times New Roman" w:hAnsi="DM Sans" w:cs="Arial"/>
          <w:b/>
          <w:bCs/>
          <w:sz w:val="20"/>
          <w:szCs w:val="20"/>
        </w:rPr>
        <w:t xml:space="preserve"> JANUARY 2024</w:t>
      </w:r>
    </w:p>
    <w:p w14:paraId="34578EE9" w14:textId="38D13149" w:rsidR="00FA554C" w:rsidRPr="00FA554C" w:rsidRDefault="00FA554C" w:rsidP="00FA554C">
      <w:pPr>
        <w:spacing w:after="0" w:line="240" w:lineRule="auto"/>
        <w:ind w:left="1440" w:hanging="1440"/>
        <w:jc w:val="center"/>
        <w:rPr>
          <w:rFonts w:ascii="DM Sans" w:eastAsia="Times New Roman" w:hAnsi="DM Sans" w:cs="Arial"/>
          <w:b/>
          <w:bCs/>
          <w:sz w:val="20"/>
          <w:szCs w:val="20"/>
        </w:rPr>
      </w:pPr>
      <w:r w:rsidRPr="00FA554C">
        <w:rPr>
          <w:rFonts w:ascii="DM Sans" w:eastAsia="Times New Roman" w:hAnsi="DM Sans" w:cs="Arial"/>
          <w:b/>
          <w:bCs/>
          <w:sz w:val="20"/>
          <w:szCs w:val="20"/>
        </w:rPr>
        <w:t>ONLINE VIA ZOOM 6pm</w:t>
      </w:r>
    </w:p>
    <w:p w14:paraId="1E125F0E" w14:textId="77777777" w:rsidR="00FA554C" w:rsidRPr="00FA554C" w:rsidRDefault="00FA554C" w:rsidP="00FA554C">
      <w:pPr>
        <w:spacing w:after="0" w:line="240" w:lineRule="auto"/>
        <w:ind w:left="1440" w:firstLine="720"/>
        <w:rPr>
          <w:rFonts w:ascii="DM Sans" w:eastAsia="Times New Roman" w:hAnsi="DM Sans" w:cs="Arial"/>
          <w:bCs/>
          <w:sz w:val="20"/>
          <w:szCs w:val="20"/>
        </w:rPr>
      </w:pPr>
    </w:p>
    <w:tbl>
      <w:tblPr>
        <w:tblpPr w:leftFromText="180" w:rightFromText="180" w:vertAnchor="text" w:horzAnchor="margin" w:tblpXSpec="center" w:tblpY="33"/>
        <w:tblW w:w="97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0"/>
        <w:gridCol w:w="5118"/>
      </w:tblGrid>
      <w:tr w:rsidR="00FA554C" w:rsidRPr="00FA554C" w14:paraId="6F0FDA78" w14:textId="77777777" w:rsidTr="00FA554C">
        <w:trPr>
          <w:trHeight w:val="299"/>
        </w:trPr>
        <w:tc>
          <w:tcPr>
            <w:tcW w:w="4620" w:type="dxa"/>
            <w:tcBorders>
              <w:top w:val="single" w:sz="4" w:space="0" w:color="auto"/>
              <w:left w:val="single" w:sz="4" w:space="0" w:color="auto"/>
              <w:bottom w:val="single" w:sz="4" w:space="0" w:color="auto"/>
              <w:right w:val="single" w:sz="4" w:space="0" w:color="auto"/>
            </w:tcBorders>
            <w:shd w:val="clear" w:color="auto" w:fill="E7E6E6"/>
          </w:tcPr>
          <w:p w14:paraId="2CB6F51C" w14:textId="77777777" w:rsidR="00FA554C" w:rsidRPr="00FA554C" w:rsidRDefault="00FA554C" w:rsidP="00FA554C">
            <w:pPr>
              <w:tabs>
                <w:tab w:val="left" w:pos="2160"/>
              </w:tabs>
              <w:spacing w:after="0" w:line="240" w:lineRule="auto"/>
              <w:rPr>
                <w:rFonts w:ascii="DM Sans" w:eastAsia="Times New Roman" w:hAnsi="DM Sans" w:cs="Arial"/>
                <w:b/>
                <w:bCs/>
                <w:sz w:val="20"/>
                <w:szCs w:val="20"/>
              </w:rPr>
            </w:pPr>
            <w:r w:rsidRPr="00FA554C">
              <w:rPr>
                <w:rFonts w:ascii="DM Sans" w:eastAsia="Times New Roman" w:hAnsi="DM Sans" w:cs="Arial"/>
                <w:b/>
                <w:bCs/>
                <w:sz w:val="20"/>
                <w:szCs w:val="20"/>
              </w:rPr>
              <w:t>PRESENT</w:t>
            </w:r>
            <w:r>
              <w:rPr>
                <w:rFonts w:ascii="DM Sans" w:eastAsia="Times New Roman" w:hAnsi="DM Sans" w:cs="Arial"/>
                <w:b/>
                <w:bCs/>
                <w:sz w:val="20"/>
                <w:szCs w:val="20"/>
              </w:rPr>
              <w:t xml:space="preserve"> &amp; APOLOGIES</w:t>
            </w:r>
            <w:r w:rsidRPr="00FA554C">
              <w:rPr>
                <w:rFonts w:ascii="DM Sans" w:eastAsia="Times New Roman" w:hAnsi="DM Sans" w:cs="Arial"/>
                <w:b/>
                <w:bCs/>
                <w:sz w:val="20"/>
                <w:szCs w:val="20"/>
              </w:rPr>
              <w:tab/>
            </w:r>
          </w:p>
        </w:tc>
        <w:tc>
          <w:tcPr>
            <w:tcW w:w="5118" w:type="dxa"/>
            <w:tcBorders>
              <w:top w:val="single" w:sz="4" w:space="0" w:color="auto"/>
              <w:left w:val="single" w:sz="4" w:space="0" w:color="auto"/>
              <w:bottom w:val="single" w:sz="4" w:space="0" w:color="auto"/>
              <w:right w:val="single" w:sz="4" w:space="0" w:color="auto"/>
            </w:tcBorders>
            <w:shd w:val="clear" w:color="auto" w:fill="E7E6E6"/>
          </w:tcPr>
          <w:p w14:paraId="01E5FC62" w14:textId="77777777" w:rsidR="00FA554C" w:rsidRPr="00FA554C" w:rsidRDefault="00FA554C" w:rsidP="00FA554C">
            <w:pPr>
              <w:tabs>
                <w:tab w:val="left" w:pos="2160"/>
              </w:tabs>
              <w:spacing w:after="0" w:line="240" w:lineRule="auto"/>
              <w:rPr>
                <w:rFonts w:ascii="DM Sans" w:eastAsia="Times New Roman" w:hAnsi="DM Sans" w:cs="Arial"/>
                <w:b/>
                <w:bCs/>
                <w:sz w:val="20"/>
                <w:szCs w:val="20"/>
              </w:rPr>
            </w:pPr>
          </w:p>
        </w:tc>
      </w:tr>
      <w:tr w:rsidR="00FA554C" w:rsidRPr="00FA554C" w14:paraId="6A38D786" w14:textId="77777777" w:rsidTr="00FA554C">
        <w:trPr>
          <w:trHeight w:val="585"/>
        </w:trPr>
        <w:tc>
          <w:tcPr>
            <w:tcW w:w="9738" w:type="dxa"/>
            <w:gridSpan w:val="2"/>
            <w:tcBorders>
              <w:top w:val="single" w:sz="4" w:space="0" w:color="auto"/>
              <w:left w:val="single" w:sz="4" w:space="0" w:color="auto"/>
              <w:bottom w:val="single" w:sz="4" w:space="0" w:color="auto"/>
              <w:right w:val="single" w:sz="4" w:space="0" w:color="auto"/>
            </w:tcBorders>
          </w:tcPr>
          <w:p w14:paraId="4E3D2781" w14:textId="77777777" w:rsidR="00FA554C" w:rsidRPr="00FA554C" w:rsidRDefault="00FA554C" w:rsidP="00FA554C">
            <w:pPr>
              <w:tabs>
                <w:tab w:val="left" w:pos="2160"/>
              </w:tabs>
              <w:spacing w:after="0" w:line="240" w:lineRule="auto"/>
              <w:rPr>
                <w:rFonts w:ascii="DM Sans" w:eastAsia="Times New Roman" w:hAnsi="DM Sans" w:cs="Arial"/>
                <w:sz w:val="20"/>
                <w:szCs w:val="20"/>
              </w:rPr>
            </w:pPr>
            <w:r w:rsidRPr="00FA554C">
              <w:rPr>
                <w:rFonts w:ascii="DM Sans" w:eastAsia="Times New Roman" w:hAnsi="DM Sans" w:cs="Arial"/>
                <w:sz w:val="20"/>
                <w:szCs w:val="20"/>
              </w:rPr>
              <w:t xml:space="preserve">See Appendix 1 </w:t>
            </w:r>
          </w:p>
          <w:p w14:paraId="1B215EA6" w14:textId="77777777" w:rsidR="00FA554C" w:rsidRPr="00FA554C" w:rsidRDefault="00FA554C" w:rsidP="00FA554C">
            <w:pPr>
              <w:tabs>
                <w:tab w:val="left" w:pos="2160"/>
              </w:tabs>
              <w:spacing w:after="0" w:line="240" w:lineRule="auto"/>
              <w:rPr>
                <w:rFonts w:ascii="DM Sans" w:eastAsia="Times New Roman" w:hAnsi="DM Sans" w:cs="Arial"/>
                <w:bCs/>
                <w:sz w:val="20"/>
                <w:szCs w:val="20"/>
              </w:rPr>
            </w:pPr>
          </w:p>
        </w:tc>
      </w:tr>
    </w:tbl>
    <w:p w14:paraId="6C037E25"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 xml:space="preserve"> </w:t>
      </w:r>
    </w:p>
    <w:tbl>
      <w:tblPr>
        <w:tblW w:w="56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9735"/>
      </w:tblGrid>
      <w:tr w:rsidR="00FA554C" w:rsidRPr="00FA554C" w14:paraId="1F367F0C" w14:textId="77777777" w:rsidTr="00FA554C">
        <w:trPr>
          <w:trHeight w:val="240"/>
        </w:trPr>
        <w:tc>
          <w:tcPr>
            <w:tcW w:w="5000" w:type="pct"/>
            <w:gridSpan w:val="2"/>
            <w:shd w:val="clear" w:color="auto" w:fill="E7E6E6"/>
          </w:tcPr>
          <w:p w14:paraId="7C5D37E6" w14:textId="5222249F" w:rsidR="00FA554C" w:rsidRPr="00FA554C" w:rsidRDefault="00FA554C" w:rsidP="00FA554C">
            <w:pPr>
              <w:spacing w:after="0" w:line="240" w:lineRule="auto"/>
              <w:rPr>
                <w:rFonts w:ascii="DM Sans" w:eastAsia="Times New Roman" w:hAnsi="DM Sans" w:cs="Arial"/>
                <w:b/>
                <w:bCs/>
                <w:sz w:val="20"/>
                <w:szCs w:val="20"/>
              </w:rPr>
            </w:pPr>
            <w:r w:rsidRPr="00FA554C">
              <w:rPr>
                <w:rFonts w:ascii="DM Sans" w:eastAsia="Times New Roman" w:hAnsi="DM Sans" w:cs="Arial"/>
                <w:sz w:val="20"/>
                <w:szCs w:val="20"/>
              </w:rPr>
              <w:t xml:space="preserve"> </w:t>
            </w:r>
            <w:r w:rsidRPr="00FA554C">
              <w:rPr>
                <w:rFonts w:ascii="DM Sans" w:eastAsia="Times New Roman" w:hAnsi="DM Sans" w:cs="Arial"/>
                <w:b/>
                <w:bCs/>
                <w:sz w:val="20"/>
                <w:szCs w:val="20"/>
              </w:rPr>
              <w:t>GOVERNANCE</w:t>
            </w:r>
          </w:p>
        </w:tc>
      </w:tr>
      <w:tr w:rsidR="00FA554C" w:rsidRPr="00FA554C" w14:paraId="2F8A55CD" w14:textId="77777777" w:rsidTr="00FA554C">
        <w:trPr>
          <w:trHeight w:val="116"/>
        </w:trPr>
        <w:tc>
          <w:tcPr>
            <w:tcW w:w="347" w:type="pct"/>
            <w:shd w:val="clear" w:color="auto" w:fill="D9E2F3"/>
          </w:tcPr>
          <w:p w14:paraId="08B4B905"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
                <w:sz w:val="20"/>
                <w:szCs w:val="20"/>
              </w:rPr>
              <w:t>1.0</w:t>
            </w:r>
          </w:p>
        </w:tc>
        <w:tc>
          <w:tcPr>
            <w:tcW w:w="4653" w:type="pct"/>
            <w:shd w:val="clear" w:color="auto" w:fill="D9E2F3"/>
          </w:tcPr>
          <w:p w14:paraId="182A9723" w14:textId="77777777" w:rsidR="00FA554C" w:rsidRPr="00FA554C" w:rsidRDefault="00FA554C" w:rsidP="00FA554C">
            <w:pPr>
              <w:spacing w:after="0" w:line="240" w:lineRule="auto"/>
              <w:rPr>
                <w:rFonts w:ascii="DM Sans" w:eastAsia="Times New Roman" w:hAnsi="DM Sans" w:cs="Arial"/>
                <w:b/>
                <w:bCs/>
                <w:sz w:val="20"/>
                <w:szCs w:val="20"/>
              </w:rPr>
            </w:pPr>
            <w:r w:rsidRPr="00FA554C">
              <w:rPr>
                <w:rFonts w:ascii="DM Sans" w:eastAsia="Times New Roman" w:hAnsi="DM Sans" w:cs="Arial"/>
                <w:b/>
                <w:bCs/>
                <w:sz w:val="20"/>
                <w:szCs w:val="20"/>
              </w:rPr>
              <w:t>Chairman’ s Welcome</w:t>
            </w:r>
          </w:p>
          <w:p w14:paraId="34F4D489" w14:textId="77777777" w:rsidR="00FA554C" w:rsidRPr="00FA554C" w:rsidRDefault="00FA554C" w:rsidP="00FA554C">
            <w:pPr>
              <w:spacing w:after="0" w:line="240" w:lineRule="auto"/>
              <w:rPr>
                <w:rFonts w:ascii="DM Sans" w:eastAsia="Times New Roman" w:hAnsi="DM Sans" w:cs="Arial"/>
                <w:b/>
                <w:bCs/>
                <w:sz w:val="20"/>
                <w:szCs w:val="20"/>
              </w:rPr>
            </w:pPr>
          </w:p>
        </w:tc>
      </w:tr>
      <w:tr w:rsidR="00FA554C" w:rsidRPr="00FA554C" w14:paraId="22CCF80F" w14:textId="77777777" w:rsidTr="00FA554C">
        <w:tc>
          <w:tcPr>
            <w:tcW w:w="347" w:type="pct"/>
          </w:tcPr>
          <w:p w14:paraId="690A5EA1" w14:textId="77777777" w:rsidR="00FA554C" w:rsidRPr="00FA554C" w:rsidRDefault="00FA554C" w:rsidP="00FA554C">
            <w:pPr>
              <w:spacing w:after="0" w:line="240" w:lineRule="auto"/>
              <w:rPr>
                <w:rFonts w:ascii="DM Sans" w:eastAsia="Times New Roman" w:hAnsi="DM Sans" w:cs="Arial"/>
                <w:b/>
                <w:sz w:val="20"/>
                <w:szCs w:val="20"/>
              </w:rPr>
            </w:pPr>
          </w:p>
        </w:tc>
        <w:tc>
          <w:tcPr>
            <w:tcW w:w="4653" w:type="pct"/>
          </w:tcPr>
          <w:p w14:paraId="61BA206E" w14:textId="10804F54" w:rsidR="00FA554C" w:rsidRPr="009B25AF" w:rsidRDefault="00FA554C" w:rsidP="009B25AF">
            <w:pPr>
              <w:tabs>
                <w:tab w:val="center" w:pos="4513"/>
                <w:tab w:val="right" w:pos="9026"/>
              </w:tabs>
              <w:spacing w:after="0" w:line="240" w:lineRule="auto"/>
              <w:ind w:right="291"/>
              <w:jc w:val="both"/>
              <w:rPr>
                <w:rFonts w:ascii="DM Sans" w:eastAsia="Times New Roman" w:hAnsi="DM Sans" w:cs="Calibri"/>
                <w:color w:val="000000" w:themeColor="text1"/>
                <w:sz w:val="20"/>
                <w:szCs w:val="20"/>
                <w:lang w:eastAsia="en-GB"/>
              </w:rPr>
            </w:pPr>
            <w:r w:rsidRPr="009B25AF">
              <w:rPr>
                <w:rFonts w:ascii="DM Sans" w:eastAsia="Calibri" w:hAnsi="DM Sans" w:cs="Times New Roman"/>
                <w:color w:val="000000" w:themeColor="text1"/>
                <w:sz w:val="20"/>
                <w:szCs w:val="20"/>
              </w:rPr>
              <w:t>At 6pm and the meeting being quorate</w:t>
            </w:r>
            <w:r w:rsidRPr="009B25AF">
              <w:rPr>
                <w:rFonts w:ascii="DM Sans" w:eastAsia="Calibri" w:hAnsi="DM Sans" w:cs="Times New Roman"/>
                <w:color w:val="000000" w:themeColor="text1"/>
                <w:sz w:val="20"/>
                <w:szCs w:val="20"/>
                <w:vertAlign w:val="superscript"/>
              </w:rPr>
              <w:footnoteReference w:id="2"/>
            </w:r>
            <w:r w:rsidRPr="009B25AF">
              <w:rPr>
                <w:rFonts w:ascii="DM Sans" w:eastAsia="Calibri" w:hAnsi="DM Sans" w:cs="Times New Roman"/>
                <w:color w:val="000000" w:themeColor="text1"/>
                <w:sz w:val="20"/>
                <w:szCs w:val="20"/>
              </w:rPr>
              <w:t xml:space="preserve">, Adrian Murphy, Chairperson, welcomed Members, Staff, Trustees </w:t>
            </w:r>
            <w:proofErr w:type="gramStart"/>
            <w:r w:rsidRPr="009B25AF">
              <w:rPr>
                <w:rFonts w:ascii="DM Sans" w:eastAsia="Calibri" w:hAnsi="DM Sans" w:cs="Times New Roman"/>
                <w:color w:val="000000" w:themeColor="text1"/>
                <w:sz w:val="20"/>
                <w:szCs w:val="20"/>
              </w:rPr>
              <w:t>and  the</w:t>
            </w:r>
            <w:proofErr w:type="gramEnd"/>
            <w:r w:rsidRPr="009B25AF">
              <w:rPr>
                <w:rFonts w:ascii="DM Sans" w:eastAsia="Calibri" w:hAnsi="DM Sans" w:cs="Times New Roman"/>
                <w:color w:val="000000" w:themeColor="text1"/>
                <w:sz w:val="20"/>
                <w:szCs w:val="20"/>
              </w:rPr>
              <w:t xml:space="preserve"> Auditor to the AGM. </w:t>
            </w:r>
          </w:p>
          <w:p w14:paraId="550381D5" w14:textId="77777777" w:rsidR="00FA554C" w:rsidRPr="009B25AF" w:rsidRDefault="00FA554C" w:rsidP="00FA554C">
            <w:pPr>
              <w:tabs>
                <w:tab w:val="center" w:pos="4513"/>
                <w:tab w:val="right" w:pos="9026"/>
              </w:tabs>
              <w:spacing w:after="0" w:line="240" w:lineRule="auto"/>
              <w:ind w:left="720" w:right="291"/>
              <w:jc w:val="both"/>
              <w:rPr>
                <w:rFonts w:ascii="DM Sans" w:eastAsia="Calibri" w:hAnsi="DM Sans" w:cs="Times New Roman"/>
                <w:color w:val="000000" w:themeColor="text1"/>
                <w:sz w:val="20"/>
                <w:szCs w:val="20"/>
              </w:rPr>
            </w:pPr>
          </w:p>
          <w:p w14:paraId="0298ABF6" w14:textId="434C4786" w:rsidR="00FA554C" w:rsidRPr="009B25AF" w:rsidRDefault="00FA554C" w:rsidP="00FA554C">
            <w:pPr>
              <w:tabs>
                <w:tab w:val="center" w:pos="4513"/>
                <w:tab w:val="right" w:pos="9026"/>
              </w:tabs>
              <w:spacing w:after="0" w:line="240" w:lineRule="auto"/>
              <w:ind w:right="291"/>
              <w:jc w:val="both"/>
              <w:rPr>
                <w:rFonts w:ascii="DM Sans" w:eastAsia="Calibri" w:hAnsi="DM Sans" w:cs="Times New Roman"/>
                <w:color w:val="000000" w:themeColor="text1"/>
                <w:sz w:val="20"/>
                <w:szCs w:val="20"/>
              </w:rPr>
            </w:pPr>
            <w:r w:rsidRPr="009B25AF">
              <w:rPr>
                <w:rFonts w:ascii="DM Sans" w:eastAsia="Calibri" w:hAnsi="DM Sans" w:cs="Times New Roman"/>
                <w:color w:val="000000" w:themeColor="text1"/>
                <w:sz w:val="20"/>
                <w:szCs w:val="20"/>
              </w:rPr>
              <w:t xml:space="preserve"> The Chair confirmed the format </w:t>
            </w:r>
            <w:r w:rsidR="009B25AF" w:rsidRPr="009B25AF">
              <w:rPr>
                <w:rFonts w:ascii="DM Sans" w:eastAsia="Calibri" w:hAnsi="DM Sans" w:cs="Times New Roman"/>
                <w:color w:val="000000" w:themeColor="text1"/>
                <w:sz w:val="20"/>
                <w:szCs w:val="20"/>
              </w:rPr>
              <w:t xml:space="preserve">and agenda </w:t>
            </w:r>
            <w:r w:rsidRPr="009B25AF">
              <w:rPr>
                <w:rFonts w:ascii="DM Sans" w:eastAsia="Calibri" w:hAnsi="DM Sans" w:cs="Times New Roman"/>
                <w:color w:val="000000" w:themeColor="text1"/>
                <w:sz w:val="20"/>
                <w:szCs w:val="20"/>
              </w:rPr>
              <w:t>of the meeting and proceeded to Agenda Item 2.0</w:t>
            </w:r>
          </w:p>
          <w:p w14:paraId="2EF908A2" w14:textId="77777777" w:rsidR="00FA554C" w:rsidRPr="005E7ABB" w:rsidRDefault="00FA554C" w:rsidP="00FA554C">
            <w:pPr>
              <w:tabs>
                <w:tab w:val="center" w:pos="4153"/>
                <w:tab w:val="right" w:pos="8306"/>
              </w:tabs>
              <w:spacing w:after="0" w:line="240" w:lineRule="auto"/>
              <w:ind w:right="291"/>
              <w:jc w:val="both"/>
              <w:rPr>
                <w:rFonts w:ascii="DM Sans" w:eastAsia="Calibri" w:hAnsi="DM Sans" w:cs="Arial"/>
                <w:color w:val="FF0000"/>
                <w:sz w:val="20"/>
                <w:szCs w:val="20"/>
              </w:rPr>
            </w:pPr>
          </w:p>
        </w:tc>
      </w:tr>
      <w:tr w:rsidR="00FA554C" w:rsidRPr="00FA554C" w14:paraId="4CAE220B" w14:textId="77777777" w:rsidTr="00FA554C">
        <w:tc>
          <w:tcPr>
            <w:tcW w:w="347" w:type="pct"/>
          </w:tcPr>
          <w:p w14:paraId="2C551CAF"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2.0</w:t>
            </w:r>
          </w:p>
        </w:tc>
        <w:tc>
          <w:tcPr>
            <w:tcW w:w="4653" w:type="pct"/>
          </w:tcPr>
          <w:p w14:paraId="583A391E" w14:textId="77777777" w:rsidR="00FA554C" w:rsidRPr="009B25AF" w:rsidRDefault="00FA554C" w:rsidP="00FA554C">
            <w:pPr>
              <w:spacing w:line="240" w:lineRule="auto"/>
              <w:rPr>
                <w:rFonts w:ascii="DM Sans" w:eastAsia="Times New Roman" w:hAnsi="DM Sans" w:cs="Times New Roman"/>
                <w:b/>
                <w:bCs/>
                <w:color w:val="000000" w:themeColor="text1"/>
                <w:sz w:val="20"/>
                <w:szCs w:val="20"/>
              </w:rPr>
            </w:pPr>
            <w:r w:rsidRPr="009B25AF">
              <w:rPr>
                <w:rFonts w:ascii="DM Sans" w:eastAsia="Times New Roman" w:hAnsi="DM Sans" w:cs="Times New Roman"/>
                <w:b/>
                <w:bCs/>
                <w:color w:val="000000" w:themeColor="text1"/>
                <w:sz w:val="20"/>
                <w:szCs w:val="20"/>
              </w:rPr>
              <w:t>Apologies for Absence</w:t>
            </w:r>
          </w:p>
        </w:tc>
      </w:tr>
      <w:tr w:rsidR="00FA554C" w:rsidRPr="00FA554C" w14:paraId="7CDF0F3D" w14:textId="77777777" w:rsidTr="00FA554C">
        <w:tc>
          <w:tcPr>
            <w:tcW w:w="347" w:type="pct"/>
          </w:tcPr>
          <w:p w14:paraId="4F5CDA49"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382EF7A4" w14:textId="6060C641" w:rsidR="00FA554C" w:rsidRPr="009B25AF" w:rsidRDefault="00FA554C" w:rsidP="00FA554C">
            <w:pPr>
              <w:spacing w:line="240" w:lineRule="auto"/>
              <w:ind w:left="-25"/>
              <w:rPr>
                <w:rFonts w:ascii="DM Sans" w:eastAsia="Times New Roman" w:hAnsi="DM Sans" w:cs="Times New Roman"/>
                <w:color w:val="000000" w:themeColor="text1"/>
                <w:sz w:val="20"/>
                <w:szCs w:val="20"/>
              </w:rPr>
            </w:pPr>
            <w:r w:rsidRPr="009B25AF">
              <w:rPr>
                <w:rFonts w:ascii="DM Sans" w:eastAsia="Times New Roman" w:hAnsi="DM Sans" w:cs="Times New Roman"/>
                <w:color w:val="000000" w:themeColor="text1"/>
                <w:sz w:val="20"/>
                <w:szCs w:val="20"/>
              </w:rPr>
              <w:t>The Chair confirmed that several apologies had been received and these would be recorded in the   Minutes Appendix.</w:t>
            </w:r>
          </w:p>
        </w:tc>
      </w:tr>
      <w:tr w:rsidR="00FA554C" w:rsidRPr="00FA554C" w14:paraId="1E2A194E" w14:textId="77777777" w:rsidTr="00FA554C">
        <w:tc>
          <w:tcPr>
            <w:tcW w:w="347" w:type="pct"/>
          </w:tcPr>
          <w:p w14:paraId="14588E00"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2.0</w:t>
            </w:r>
          </w:p>
        </w:tc>
        <w:tc>
          <w:tcPr>
            <w:tcW w:w="4653" w:type="pct"/>
          </w:tcPr>
          <w:p w14:paraId="244C4CC6" w14:textId="0BE22BE2" w:rsidR="00FA554C" w:rsidRPr="009B25AF" w:rsidRDefault="00FA554C" w:rsidP="00FA554C">
            <w:pPr>
              <w:spacing w:line="240" w:lineRule="auto"/>
              <w:rPr>
                <w:rFonts w:ascii="DM Sans" w:eastAsia="Times New Roman" w:hAnsi="DM Sans" w:cs="Times New Roman"/>
                <w:b/>
                <w:bCs/>
                <w:color w:val="FF0000"/>
                <w:sz w:val="20"/>
                <w:szCs w:val="20"/>
              </w:rPr>
            </w:pPr>
            <w:r w:rsidRPr="009B25AF">
              <w:rPr>
                <w:rFonts w:ascii="DM Sans" w:eastAsia="Times New Roman" w:hAnsi="DM Sans" w:cs="Times New Roman"/>
                <w:b/>
                <w:bCs/>
                <w:color w:val="000000" w:themeColor="text1"/>
                <w:sz w:val="20"/>
                <w:szCs w:val="20"/>
              </w:rPr>
              <w:t xml:space="preserve">Minutes of the </w:t>
            </w:r>
            <w:r w:rsidR="005E7ABB" w:rsidRPr="009B25AF">
              <w:rPr>
                <w:rFonts w:ascii="DM Sans" w:eastAsia="Times New Roman" w:hAnsi="DM Sans" w:cs="Times New Roman"/>
                <w:b/>
                <w:bCs/>
                <w:color w:val="000000" w:themeColor="text1"/>
                <w:sz w:val="20"/>
                <w:szCs w:val="20"/>
              </w:rPr>
              <w:t>2022/23</w:t>
            </w:r>
            <w:r w:rsidR="009B25AF">
              <w:rPr>
                <w:rFonts w:ascii="DM Sans" w:eastAsia="Times New Roman" w:hAnsi="DM Sans" w:cs="Times New Roman"/>
                <w:b/>
                <w:bCs/>
                <w:color w:val="000000" w:themeColor="text1"/>
                <w:sz w:val="20"/>
                <w:szCs w:val="20"/>
              </w:rPr>
              <w:t xml:space="preserve"> AGM</w:t>
            </w:r>
          </w:p>
        </w:tc>
      </w:tr>
      <w:tr w:rsidR="00FA554C" w:rsidRPr="00FA554C" w14:paraId="5A7112E8" w14:textId="77777777" w:rsidTr="00FA554C">
        <w:tc>
          <w:tcPr>
            <w:tcW w:w="347" w:type="pct"/>
          </w:tcPr>
          <w:p w14:paraId="501982DA"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74116588" w14:textId="1368623E" w:rsidR="00FA554C" w:rsidRPr="005E7ABB" w:rsidRDefault="00FA554C" w:rsidP="004E749B">
            <w:pPr>
              <w:tabs>
                <w:tab w:val="center" w:pos="4513"/>
                <w:tab w:val="right" w:pos="9026"/>
              </w:tabs>
              <w:spacing w:after="0" w:line="240" w:lineRule="auto"/>
              <w:jc w:val="both"/>
              <w:rPr>
                <w:rFonts w:ascii="DM Sans" w:eastAsia="Calibri" w:hAnsi="DM Sans" w:cs="Times New Roman"/>
                <w:color w:val="FF0000"/>
                <w:sz w:val="20"/>
                <w:szCs w:val="20"/>
              </w:rPr>
            </w:pPr>
            <w:r w:rsidRPr="009B25AF">
              <w:rPr>
                <w:rFonts w:ascii="DM Sans" w:eastAsia="Calibri" w:hAnsi="DM Sans" w:cs="Times New Roman"/>
                <w:color w:val="000000" w:themeColor="text1"/>
                <w:sz w:val="20"/>
                <w:szCs w:val="20"/>
              </w:rPr>
              <w:t xml:space="preserve">The Chair confirmed that the Minutes of the </w:t>
            </w:r>
            <w:r w:rsidR="009B25AF" w:rsidRPr="009B25AF">
              <w:rPr>
                <w:rFonts w:ascii="DM Sans" w:eastAsia="Calibri" w:hAnsi="DM Sans" w:cs="Times New Roman"/>
                <w:color w:val="000000" w:themeColor="text1"/>
                <w:sz w:val="20"/>
                <w:szCs w:val="20"/>
              </w:rPr>
              <w:t xml:space="preserve">22/23 </w:t>
            </w:r>
            <w:r w:rsidRPr="009B25AF">
              <w:rPr>
                <w:rFonts w:ascii="DM Sans" w:eastAsia="Calibri" w:hAnsi="DM Sans" w:cs="Times New Roman"/>
                <w:color w:val="000000" w:themeColor="text1"/>
                <w:sz w:val="20"/>
                <w:szCs w:val="20"/>
              </w:rPr>
              <w:t xml:space="preserve">AGM were made accessible via the website. The Chair proposed the </w:t>
            </w:r>
            <w:proofErr w:type="gramStart"/>
            <w:r w:rsidRPr="009B25AF">
              <w:rPr>
                <w:rFonts w:ascii="DM Sans" w:eastAsia="Calibri" w:hAnsi="DM Sans" w:cs="Times New Roman"/>
                <w:color w:val="000000" w:themeColor="text1"/>
                <w:sz w:val="20"/>
                <w:szCs w:val="20"/>
              </w:rPr>
              <w:t>minutes</w:t>
            </w:r>
            <w:proofErr w:type="gramEnd"/>
            <w:r w:rsidRPr="009B25AF">
              <w:rPr>
                <w:rFonts w:ascii="DM Sans" w:eastAsia="Calibri" w:hAnsi="DM Sans" w:cs="Times New Roman"/>
                <w:color w:val="000000" w:themeColor="text1"/>
                <w:sz w:val="20"/>
                <w:szCs w:val="20"/>
              </w:rPr>
              <w:t xml:space="preserve"> and this was seconded by </w:t>
            </w:r>
            <w:r w:rsidR="00DA260B" w:rsidRPr="009B25AF">
              <w:rPr>
                <w:rFonts w:ascii="DM Sans" w:eastAsia="Calibri" w:hAnsi="DM Sans" w:cs="Times New Roman"/>
                <w:color w:val="000000" w:themeColor="text1"/>
                <w:sz w:val="20"/>
                <w:szCs w:val="20"/>
              </w:rPr>
              <w:t>Li</w:t>
            </w:r>
            <w:r w:rsidR="009B25AF" w:rsidRPr="009B25AF">
              <w:rPr>
                <w:rFonts w:ascii="DM Sans" w:eastAsia="Calibri" w:hAnsi="DM Sans" w:cs="Times New Roman"/>
                <w:color w:val="000000" w:themeColor="text1"/>
                <w:sz w:val="20"/>
                <w:szCs w:val="20"/>
              </w:rPr>
              <w:t>z McRobb</w:t>
            </w:r>
            <w:r w:rsidR="00DA260B" w:rsidRPr="009B25AF">
              <w:rPr>
                <w:rFonts w:ascii="DM Sans" w:eastAsia="Calibri" w:hAnsi="DM Sans" w:cs="Times New Roman"/>
                <w:color w:val="000000" w:themeColor="text1"/>
                <w:sz w:val="20"/>
                <w:szCs w:val="20"/>
              </w:rPr>
              <w:t xml:space="preserve">.  </w:t>
            </w:r>
            <w:r w:rsidRPr="009B25AF">
              <w:rPr>
                <w:rFonts w:ascii="DM Sans" w:eastAsia="Calibri" w:hAnsi="DM Sans" w:cs="Times New Roman"/>
                <w:bCs/>
                <w:color w:val="000000" w:themeColor="text1"/>
                <w:sz w:val="20"/>
                <w:szCs w:val="20"/>
              </w:rPr>
              <w:t>The Minute</w:t>
            </w:r>
            <w:r w:rsidR="006D6A1E">
              <w:rPr>
                <w:rFonts w:ascii="DM Sans" w:eastAsia="Calibri" w:hAnsi="DM Sans" w:cs="Times New Roman"/>
                <w:bCs/>
                <w:color w:val="000000" w:themeColor="text1"/>
                <w:sz w:val="20"/>
                <w:szCs w:val="20"/>
              </w:rPr>
              <w:t>s</w:t>
            </w:r>
            <w:r w:rsidRPr="009B25AF">
              <w:rPr>
                <w:rFonts w:ascii="DM Sans" w:eastAsia="Calibri" w:hAnsi="DM Sans" w:cs="Times New Roman"/>
                <w:bCs/>
                <w:color w:val="000000" w:themeColor="text1"/>
                <w:sz w:val="20"/>
                <w:szCs w:val="20"/>
              </w:rPr>
              <w:t xml:space="preserve"> w</w:t>
            </w:r>
            <w:r w:rsidR="006D6A1E">
              <w:rPr>
                <w:rFonts w:ascii="DM Sans" w:eastAsia="Calibri" w:hAnsi="DM Sans" w:cs="Times New Roman"/>
                <w:bCs/>
                <w:color w:val="000000" w:themeColor="text1"/>
                <w:sz w:val="20"/>
                <w:szCs w:val="20"/>
              </w:rPr>
              <w:t>ere</w:t>
            </w:r>
            <w:r w:rsidRPr="009B25AF">
              <w:rPr>
                <w:rFonts w:ascii="DM Sans" w:eastAsia="Calibri" w:hAnsi="DM Sans" w:cs="Times New Roman"/>
                <w:bCs/>
                <w:color w:val="000000" w:themeColor="text1"/>
                <w:sz w:val="20"/>
                <w:szCs w:val="20"/>
              </w:rPr>
              <w:t xml:space="preserve"> adopted as a true and accurate record. </w:t>
            </w:r>
          </w:p>
        </w:tc>
      </w:tr>
      <w:tr w:rsidR="00FA554C" w:rsidRPr="00FA554C" w14:paraId="5470F1CF" w14:textId="77777777" w:rsidTr="00FA554C">
        <w:tc>
          <w:tcPr>
            <w:tcW w:w="347" w:type="pct"/>
          </w:tcPr>
          <w:p w14:paraId="3EEF3BE7"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3.0</w:t>
            </w:r>
          </w:p>
        </w:tc>
        <w:tc>
          <w:tcPr>
            <w:tcW w:w="4653" w:type="pct"/>
          </w:tcPr>
          <w:p w14:paraId="7AD9DCCA" w14:textId="77777777" w:rsidR="00FA554C" w:rsidRPr="00A824B8" w:rsidRDefault="00FA554C" w:rsidP="00FA554C">
            <w:pPr>
              <w:spacing w:after="0" w:line="240" w:lineRule="auto"/>
              <w:textAlignment w:val="baseline"/>
              <w:rPr>
                <w:rFonts w:ascii="DM Sans" w:eastAsia="Calibri" w:hAnsi="DM Sans" w:cs="Arial"/>
                <w:b/>
                <w:bCs/>
                <w:color w:val="000000" w:themeColor="text1"/>
                <w:sz w:val="20"/>
                <w:szCs w:val="20"/>
              </w:rPr>
            </w:pPr>
            <w:r w:rsidRPr="00A824B8">
              <w:rPr>
                <w:rFonts w:ascii="DM Sans" w:eastAsia="Calibri" w:hAnsi="DM Sans" w:cs="Arial"/>
                <w:b/>
                <w:bCs/>
                <w:color w:val="000000" w:themeColor="text1"/>
                <w:sz w:val="20"/>
                <w:szCs w:val="20"/>
              </w:rPr>
              <w:t>Annual Review</w:t>
            </w:r>
          </w:p>
          <w:p w14:paraId="12F8235A" w14:textId="77777777" w:rsidR="00FA554C" w:rsidRPr="005E7ABB" w:rsidRDefault="00FA554C" w:rsidP="00FA554C">
            <w:pPr>
              <w:spacing w:after="0" w:line="240" w:lineRule="auto"/>
              <w:textAlignment w:val="baseline"/>
              <w:rPr>
                <w:rFonts w:ascii="DM Sans" w:eastAsia="Calibri" w:hAnsi="DM Sans" w:cs="Arial"/>
                <w:b/>
                <w:bCs/>
                <w:color w:val="FF0000"/>
                <w:sz w:val="20"/>
                <w:szCs w:val="20"/>
              </w:rPr>
            </w:pPr>
          </w:p>
        </w:tc>
      </w:tr>
      <w:tr w:rsidR="00FA554C" w:rsidRPr="00FA554C" w14:paraId="09AB687D" w14:textId="77777777" w:rsidTr="00FA554C">
        <w:tc>
          <w:tcPr>
            <w:tcW w:w="347" w:type="pct"/>
          </w:tcPr>
          <w:p w14:paraId="0BF9824C"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7E0846E4" w14:textId="6AB764F6" w:rsidR="00FA554C" w:rsidRDefault="00FA554C" w:rsidP="00305689">
            <w:pPr>
              <w:tabs>
                <w:tab w:val="left" w:pos="8679"/>
              </w:tabs>
              <w:spacing w:line="240" w:lineRule="auto"/>
              <w:ind w:left="117" w:right="314"/>
              <w:rPr>
                <w:rFonts w:ascii="DM Sans" w:eastAsia="Calibri" w:hAnsi="DM Sans" w:cs="Times New Roman"/>
                <w:color w:val="000000" w:themeColor="text1"/>
                <w:sz w:val="20"/>
                <w:szCs w:val="20"/>
              </w:rPr>
            </w:pPr>
            <w:r w:rsidRPr="006D6A1E">
              <w:rPr>
                <w:rFonts w:ascii="DM Sans" w:eastAsia="Calibri" w:hAnsi="DM Sans" w:cs="Times New Roman"/>
                <w:color w:val="000000" w:themeColor="text1"/>
                <w:sz w:val="20"/>
                <w:szCs w:val="20"/>
              </w:rPr>
              <w:t>The Chairperson introduced the CEO, Rachel Maitland, who reflected on the 202</w:t>
            </w:r>
            <w:r w:rsidR="009B25AF" w:rsidRPr="006D6A1E">
              <w:rPr>
                <w:rFonts w:ascii="DM Sans" w:eastAsia="Calibri" w:hAnsi="DM Sans" w:cs="Times New Roman"/>
                <w:color w:val="000000" w:themeColor="text1"/>
                <w:sz w:val="20"/>
                <w:szCs w:val="20"/>
              </w:rPr>
              <w:t>2</w:t>
            </w:r>
            <w:r w:rsidRPr="006D6A1E">
              <w:rPr>
                <w:rFonts w:ascii="DM Sans" w:eastAsia="Calibri" w:hAnsi="DM Sans" w:cs="Times New Roman"/>
                <w:color w:val="000000" w:themeColor="text1"/>
                <w:sz w:val="20"/>
                <w:szCs w:val="20"/>
              </w:rPr>
              <w:t>/202</w:t>
            </w:r>
            <w:r w:rsidR="009B25AF" w:rsidRPr="006D6A1E">
              <w:rPr>
                <w:rFonts w:ascii="DM Sans" w:eastAsia="Calibri" w:hAnsi="DM Sans" w:cs="Times New Roman"/>
                <w:color w:val="000000" w:themeColor="text1"/>
                <w:sz w:val="20"/>
                <w:szCs w:val="20"/>
              </w:rPr>
              <w:t>3</w:t>
            </w:r>
            <w:r w:rsidRPr="006D6A1E">
              <w:rPr>
                <w:rFonts w:ascii="DM Sans" w:eastAsia="Calibri" w:hAnsi="DM Sans" w:cs="Times New Roman"/>
                <w:color w:val="000000" w:themeColor="text1"/>
                <w:sz w:val="20"/>
                <w:szCs w:val="20"/>
              </w:rPr>
              <w:t xml:space="preserve"> challenges and achievements, highlighting:</w:t>
            </w:r>
          </w:p>
          <w:p w14:paraId="614D0B6D" w14:textId="6401107A" w:rsidR="00D2488F" w:rsidRPr="00305689" w:rsidRDefault="00D2488F" w:rsidP="00305689">
            <w:pPr>
              <w:pStyle w:val="BodyText"/>
              <w:numPr>
                <w:ilvl w:val="0"/>
                <w:numId w:val="13"/>
              </w:numPr>
              <w:tabs>
                <w:tab w:val="left" w:pos="8679"/>
              </w:tabs>
              <w:spacing w:before="119" w:line="259" w:lineRule="auto"/>
              <w:ind w:right="314"/>
              <w:rPr>
                <w:rFonts w:ascii="DM Sans" w:hAnsi="DM Sans" w:cs="Times New Roman"/>
                <w:color w:val="000000" w:themeColor="text1"/>
                <w:sz w:val="20"/>
                <w:szCs w:val="20"/>
                <w:lang w:val="en-GB"/>
              </w:rPr>
            </w:pPr>
            <w:r w:rsidRPr="00305689">
              <w:rPr>
                <w:rFonts w:ascii="DM Sans" w:hAnsi="DM Sans" w:cs="Times New Roman"/>
                <w:color w:val="000000" w:themeColor="text1"/>
                <w:sz w:val="20"/>
                <w:szCs w:val="20"/>
                <w:lang w:val="en-GB"/>
              </w:rPr>
              <w:t>In June 2022 we launched our new branding and three-year strategy (2022-2025) which seeks to build on our experience and expertise from the past 40 years, harnessing our unique position at the heart of the MND Community to guide us forward to become a more robust, resilient and engagement organisation. Making time count is a principle that runs to the very heart of our organisation. Everything we do and the way in which we do it, puts the MND Community at our core.</w:t>
            </w:r>
          </w:p>
          <w:p w14:paraId="63BC2C56" w14:textId="4718D175" w:rsidR="00D2488F" w:rsidRPr="00305689" w:rsidRDefault="00D2488F" w:rsidP="00305689">
            <w:pPr>
              <w:pStyle w:val="BodyText"/>
              <w:numPr>
                <w:ilvl w:val="0"/>
                <w:numId w:val="13"/>
              </w:numPr>
              <w:tabs>
                <w:tab w:val="left" w:pos="8679"/>
              </w:tabs>
              <w:spacing w:before="119" w:line="259" w:lineRule="auto"/>
              <w:ind w:right="314"/>
              <w:rPr>
                <w:rFonts w:ascii="DM Sans" w:hAnsi="DM Sans" w:cs="Times New Roman"/>
                <w:color w:val="000000" w:themeColor="text1"/>
                <w:sz w:val="20"/>
                <w:szCs w:val="20"/>
                <w:lang w:val="en-GB"/>
              </w:rPr>
            </w:pPr>
            <w:r w:rsidRPr="00305689">
              <w:rPr>
                <w:rFonts w:ascii="DM Sans" w:hAnsi="DM Sans" w:cs="Times New Roman"/>
                <w:color w:val="000000" w:themeColor="text1"/>
                <w:sz w:val="20"/>
                <w:szCs w:val="20"/>
                <w:lang w:val="en-GB"/>
              </w:rPr>
              <w:t>We introduced an Executive Leadership Team and secured a new Head Office in Glasgow City Centre in June and have introduced a new hybrid working model. We pride ourselves in operating in a flexible working environment and collaborative working is at the core of what we do.</w:t>
            </w:r>
          </w:p>
          <w:p w14:paraId="44FDD3FB" w14:textId="08FA915B" w:rsidR="00D2488F" w:rsidRPr="00305689" w:rsidRDefault="00D2488F" w:rsidP="00305689">
            <w:pPr>
              <w:pStyle w:val="BodyText"/>
              <w:numPr>
                <w:ilvl w:val="0"/>
                <w:numId w:val="13"/>
              </w:numPr>
              <w:tabs>
                <w:tab w:val="left" w:pos="8679"/>
              </w:tabs>
              <w:spacing w:before="119" w:line="259" w:lineRule="auto"/>
              <w:ind w:right="314"/>
              <w:rPr>
                <w:rFonts w:ascii="DM Sans" w:hAnsi="DM Sans" w:cs="Times New Roman"/>
                <w:color w:val="000000" w:themeColor="text1"/>
                <w:sz w:val="20"/>
                <w:szCs w:val="20"/>
                <w:lang w:val="en-GB"/>
              </w:rPr>
            </w:pPr>
            <w:r w:rsidRPr="00305689">
              <w:rPr>
                <w:rFonts w:ascii="DM Sans" w:hAnsi="DM Sans" w:cs="Times New Roman"/>
                <w:color w:val="000000" w:themeColor="text1"/>
                <w:sz w:val="20"/>
                <w:szCs w:val="20"/>
                <w:lang w:val="en-GB"/>
              </w:rPr>
              <w:t xml:space="preserve">We would not be where we are without our incredible supporters to generate income that we need to continue to provide the services and support that we do to the MND Community. We give you our continued commitment that we will make every penny you raise work hard, being </w:t>
            </w:r>
            <w:r w:rsidRPr="00305689">
              <w:rPr>
                <w:rFonts w:ascii="DM Sans" w:hAnsi="DM Sans" w:cs="Times New Roman"/>
                <w:color w:val="000000" w:themeColor="text1"/>
                <w:sz w:val="20"/>
                <w:szCs w:val="20"/>
                <w:lang w:val="en-GB"/>
              </w:rPr>
              <w:lastRenderedPageBreak/>
              <w:t>efficient in our processes and innovative in our outlook to ensure we can significantly but sustainably increase the amount we spend on providing services for people living with MND and their loved ones.</w:t>
            </w:r>
          </w:p>
          <w:p w14:paraId="7718DE1B" w14:textId="42FC35D5" w:rsidR="00D2488F" w:rsidRPr="00305689" w:rsidRDefault="00305689" w:rsidP="00305689">
            <w:pPr>
              <w:pStyle w:val="BodyText"/>
              <w:numPr>
                <w:ilvl w:val="0"/>
                <w:numId w:val="14"/>
              </w:numPr>
              <w:tabs>
                <w:tab w:val="left" w:pos="8679"/>
              </w:tabs>
              <w:spacing w:before="119" w:line="259" w:lineRule="auto"/>
              <w:ind w:right="314"/>
              <w:rPr>
                <w:rFonts w:ascii="DM Sans" w:hAnsi="DM Sans" w:cs="Times New Roman"/>
                <w:color w:val="000000" w:themeColor="text1"/>
                <w:sz w:val="20"/>
                <w:szCs w:val="20"/>
                <w:lang w:val="en-GB"/>
              </w:rPr>
            </w:pPr>
            <w:r>
              <w:rPr>
                <w:rFonts w:ascii="DM Sans" w:hAnsi="DM Sans" w:cs="Times New Roman"/>
                <w:color w:val="000000" w:themeColor="text1"/>
                <w:sz w:val="20"/>
                <w:szCs w:val="20"/>
                <w:lang w:val="en-GB"/>
              </w:rPr>
              <w:t>O</w:t>
            </w:r>
            <w:r w:rsidR="00D2488F" w:rsidRPr="00305689">
              <w:rPr>
                <w:rFonts w:ascii="DM Sans" w:hAnsi="DM Sans" w:cs="Times New Roman"/>
                <w:color w:val="000000" w:themeColor="text1"/>
                <w:sz w:val="20"/>
                <w:szCs w:val="20"/>
                <w:lang w:val="en-GB"/>
              </w:rPr>
              <w:t>ur corporate supporters continue to provide funds and raise awareness of MND, our innovative sponsorship deal with Dell Technologies was extended with MND Scotland continuing to be Heart of Midlothian’s front of shirt partner. The club has engaged in a series of events to highlight both the work of MND Scotland and the stories of people who have been affected by Motor Neuron Disease</w:t>
            </w:r>
          </w:p>
          <w:p w14:paraId="100DB9CF" w14:textId="77777777" w:rsidR="00D2488F" w:rsidRPr="00305689" w:rsidRDefault="00D2488F" w:rsidP="00305689">
            <w:pPr>
              <w:pStyle w:val="ListParagraph"/>
              <w:tabs>
                <w:tab w:val="left" w:pos="8679"/>
              </w:tabs>
              <w:ind w:left="117" w:right="314"/>
              <w:rPr>
                <w:rFonts w:ascii="DM Sans" w:eastAsia="Calibri" w:hAnsi="DM Sans" w:cs="Times New Roman"/>
                <w:color w:val="000000" w:themeColor="text1"/>
                <w:sz w:val="20"/>
                <w:szCs w:val="20"/>
              </w:rPr>
            </w:pPr>
          </w:p>
          <w:p w14:paraId="799DE162" w14:textId="77777777" w:rsidR="00D2488F" w:rsidRPr="00305689" w:rsidRDefault="00D2488F" w:rsidP="00305689">
            <w:pPr>
              <w:pStyle w:val="ListParagraph"/>
              <w:tabs>
                <w:tab w:val="left" w:pos="8679"/>
              </w:tabs>
              <w:ind w:left="117" w:right="314"/>
              <w:rPr>
                <w:rFonts w:ascii="DM Sans" w:eastAsia="Calibri" w:hAnsi="DM Sans" w:cs="Times New Roman"/>
                <w:color w:val="000000" w:themeColor="text1"/>
                <w:sz w:val="20"/>
                <w:szCs w:val="20"/>
              </w:rPr>
            </w:pPr>
          </w:p>
          <w:p w14:paraId="7B440CC9" w14:textId="77777777" w:rsidR="00D2488F" w:rsidRPr="00305689" w:rsidRDefault="00D2488F" w:rsidP="00305689">
            <w:pPr>
              <w:tabs>
                <w:tab w:val="left" w:pos="8679"/>
              </w:tabs>
              <w:spacing w:before="120"/>
              <w:ind w:left="117" w:right="314"/>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For the people with MND time is precious. That’s why when time matters most, we’re a helping hand of support, so the people living with MND can make time count with the ones they love. In 2022/2023:</w:t>
            </w:r>
          </w:p>
          <w:p w14:paraId="7CAB6677" w14:textId="77777777" w:rsidR="00D2488F" w:rsidRPr="00305689" w:rsidRDefault="00D2488F" w:rsidP="00305689">
            <w:pPr>
              <w:pStyle w:val="ListParagraph"/>
              <w:widowControl w:val="0"/>
              <w:numPr>
                <w:ilvl w:val="0"/>
                <w:numId w:val="11"/>
              </w:numPr>
              <w:tabs>
                <w:tab w:val="left" w:pos="874"/>
                <w:tab w:val="left" w:pos="8679"/>
              </w:tabs>
              <w:autoSpaceDE w:val="0"/>
              <w:autoSpaceDN w:val="0"/>
              <w:spacing w:before="121" w:after="0" w:line="240" w:lineRule="auto"/>
              <w:ind w:left="117" w:right="314" w:hanging="358"/>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Our Advocacy team supported 131 people with MND to:</w:t>
            </w:r>
          </w:p>
          <w:p w14:paraId="5686CF5A" w14:textId="77777777" w:rsidR="00D2488F" w:rsidRPr="00305689" w:rsidRDefault="00D2488F" w:rsidP="00305689">
            <w:pPr>
              <w:pStyle w:val="ListParagraph"/>
              <w:widowControl w:val="0"/>
              <w:numPr>
                <w:ilvl w:val="1"/>
                <w:numId w:val="15"/>
              </w:numPr>
              <w:tabs>
                <w:tab w:val="left" w:pos="1231"/>
                <w:tab w:val="left" w:pos="8679"/>
              </w:tabs>
              <w:autoSpaceDE w:val="0"/>
              <w:autoSpaceDN w:val="0"/>
              <w:spacing w:before="140" w:after="0" w:line="240" w:lineRule="auto"/>
              <w:ind w:right="314"/>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Move into homes that met their needs.</w:t>
            </w:r>
          </w:p>
          <w:p w14:paraId="0CCD8DBC" w14:textId="77777777" w:rsidR="00D2488F" w:rsidRPr="00305689" w:rsidRDefault="00D2488F" w:rsidP="00305689">
            <w:pPr>
              <w:pStyle w:val="ListParagraph"/>
              <w:widowControl w:val="0"/>
              <w:numPr>
                <w:ilvl w:val="1"/>
                <w:numId w:val="15"/>
              </w:numPr>
              <w:tabs>
                <w:tab w:val="left" w:pos="1231"/>
                <w:tab w:val="left" w:pos="8679"/>
              </w:tabs>
              <w:autoSpaceDE w:val="0"/>
              <w:autoSpaceDN w:val="0"/>
              <w:spacing w:before="15" w:after="0" w:line="240" w:lineRule="auto"/>
              <w:ind w:right="314"/>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Access adaptations to stay where they were already living.</w:t>
            </w:r>
          </w:p>
          <w:p w14:paraId="44C31733" w14:textId="77777777" w:rsidR="00D2488F" w:rsidRPr="00305689" w:rsidRDefault="00D2488F" w:rsidP="00305689">
            <w:pPr>
              <w:pStyle w:val="ListParagraph"/>
              <w:widowControl w:val="0"/>
              <w:numPr>
                <w:ilvl w:val="1"/>
                <w:numId w:val="15"/>
              </w:numPr>
              <w:tabs>
                <w:tab w:val="left" w:pos="1231"/>
                <w:tab w:val="left" w:pos="8679"/>
              </w:tabs>
              <w:autoSpaceDE w:val="0"/>
              <w:autoSpaceDN w:val="0"/>
              <w:spacing w:before="14" w:after="0" w:line="240" w:lineRule="auto"/>
              <w:ind w:right="314"/>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Access care packages that meant they could live longer in their homes with comfort and dignity.</w:t>
            </w:r>
          </w:p>
          <w:p w14:paraId="0B5DD852" w14:textId="77777777" w:rsidR="00D2488F" w:rsidRPr="00305689" w:rsidRDefault="00D2488F" w:rsidP="00305689">
            <w:pPr>
              <w:pStyle w:val="ListParagraph"/>
              <w:widowControl w:val="0"/>
              <w:numPr>
                <w:ilvl w:val="0"/>
                <w:numId w:val="11"/>
              </w:numPr>
              <w:tabs>
                <w:tab w:val="left" w:pos="872"/>
                <w:tab w:val="left" w:pos="8679"/>
              </w:tabs>
              <w:autoSpaceDE w:val="0"/>
              <w:autoSpaceDN w:val="0"/>
              <w:spacing w:before="136" w:after="0" w:line="256" w:lineRule="auto"/>
              <w:ind w:left="117" w:right="314"/>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 xml:space="preserve">508 hours of counselling were provided to people with MND, their </w:t>
            </w:r>
            <w:proofErr w:type="spellStart"/>
            <w:r w:rsidRPr="00305689">
              <w:rPr>
                <w:rFonts w:ascii="DM Sans" w:eastAsia="Calibri" w:hAnsi="DM Sans" w:cs="Times New Roman"/>
                <w:color w:val="000000" w:themeColor="text1"/>
                <w:sz w:val="20"/>
                <w:szCs w:val="20"/>
              </w:rPr>
              <w:t>carers</w:t>
            </w:r>
            <w:proofErr w:type="spellEnd"/>
            <w:r w:rsidRPr="00305689">
              <w:rPr>
                <w:rFonts w:ascii="DM Sans" w:eastAsia="Calibri" w:hAnsi="DM Sans" w:cs="Times New Roman"/>
                <w:color w:val="000000" w:themeColor="text1"/>
                <w:sz w:val="20"/>
                <w:szCs w:val="20"/>
              </w:rPr>
              <w:t xml:space="preserve"> and bereaved carers helping them to work through their feelings.</w:t>
            </w:r>
          </w:p>
          <w:p w14:paraId="2A407EA2" w14:textId="77777777" w:rsidR="00D2488F" w:rsidRPr="00305689" w:rsidRDefault="00D2488F" w:rsidP="00305689">
            <w:pPr>
              <w:pStyle w:val="ListParagraph"/>
              <w:widowControl w:val="0"/>
              <w:numPr>
                <w:ilvl w:val="0"/>
                <w:numId w:val="11"/>
              </w:numPr>
              <w:tabs>
                <w:tab w:val="left" w:pos="872"/>
                <w:tab w:val="left" w:pos="8679"/>
              </w:tabs>
              <w:autoSpaceDE w:val="0"/>
              <w:autoSpaceDN w:val="0"/>
              <w:spacing w:before="124" w:after="0"/>
              <w:ind w:left="117" w:right="314"/>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 xml:space="preserve">Our Welfare &amp; Benefits team provided benefit advice and support to over 244 people with MND and their </w:t>
            </w:r>
            <w:proofErr w:type="spellStart"/>
            <w:r w:rsidRPr="00305689">
              <w:rPr>
                <w:rFonts w:ascii="DM Sans" w:eastAsia="Calibri" w:hAnsi="DM Sans" w:cs="Times New Roman"/>
                <w:color w:val="000000" w:themeColor="text1"/>
                <w:sz w:val="20"/>
                <w:szCs w:val="20"/>
              </w:rPr>
              <w:t>carers</w:t>
            </w:r>
            <w:proofErr w:type="spellEnd"/>
            <w:r w:rsidRPr="00305689">
              <w:rPr>
                <w:rFonts w:ascii="DM Sans" w:eastAsia="Calibri" w:hAnsi="DM Sans" w:cs="Times New Roman"/>
                <w:color w:val="000000" w:themeColor="text1"/>
                <w:sz w:val="20"/>
                <w:szCs w:val="20"/>
              </w:rPr>
              <w:t xml:space="preserve">, dealing with 744 enquiries and generating over £1.5 million in benefits and funding. This allowed the people we support to feel less anxious and stressed about their finances meaning they and their families could get on with having fun, building precious </w:t>
            </w:r>
            <w:proofErr w:type="gramStart"/>
            <w:r w:rsidRPr="00305689">
              <w:rPr>
                <w:rFonts w:ascii="DM Sans" w:eastAsia="Calibri" w:hAnsi="DM Sans" w:cs="Times New Roman"/>
                <w:color w:val="000000" w:themeColor="text1"/>
                <w:sz w:val="20"/>
                <w:szCs w:val="20"/>
              </w:rPr>
              <w:t>memories</w:t>
            </w:r>
            <w:proofErr w:type="gramEnd"/>
            <w:r w:rsidRPr="00305689">
              <w:rPr>
                <w:rFonts w:ascii="DM Sans" w:eastAsia="Calibri" w:hAnsi="DM Sans" w:cs="Times New Roman"/>
                <w:color w:val="000000" w:themeColor="text1"/>
                <w:sz w:val="20"/>
                <w:szCs w:val="20"/>
              </w:rPr>
              <w:t xml:space="preserve"> and making time count.</w:t>
            </w:r>
          </w:p>
          <w:p w14:paraId="0746D337" w14:textId="77777777" w:rsidR="00D2488F" w:rsidRPr="00305689" w:rsidRDefault="00D2488F" w:rsidP="00305689">
            <w:pPr>
              <w:pStyle w:val="ListParagraph"/>
              <w:widowControl w:val="0"/>
              <w:numPr>
                <w:ilvl w:val="0"/>
                <w:numId w:val="11"/>
              </w:numPr>
              <w:tabs>
                <w:tab w:val="left" w:pos="872"/>
                <w:tab w:val="left" w:pos="8679"/>
              </w:tabs>
              <w:autoSpaceDE w:val="0"/>
              <w:autoSpaceDN w:val="0"/>
              <w:spacing w:before="119" w:after="0" w:line="240" w:lineRule="auto"/>
              <w:ind w:left="117" w:right="314" w:hanging="358"/>
              <w:contextualSpacing w:val="0"/>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Provided legal support with wills and power of attorney grants for 129 people with MND and their families.</w:t>
            </w:r>
          </w:p>
          <w:p w14:paraId="752B9056" w14:textId="77777777" w:rsidR="00D2488F" w:rsidRPr="00305689" w:rsidRDefault="00D2488F" w:rsidP="00305689">
            <w:pPr>
              <w:tabs>
                <w:tab w:val="left" w:pos="8679"/>
              </w:tabs>
              <w:spacing w:before="120"/>
              <w:ind w:left="117" w:right="314"/>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Plans for Future Periods</w:t>
            </w:r>
          </w:p>
          <w:p w14:paraId="234D2044" w14:textId="77777777" w:rsidR="00D2488F" w:rsidRPr="00305689" w:rsidRDefault="00D2488F" w:rsidP="00305689">
            <w:pPr>
              <w:pStyle w:val="BodyText"/>
              <w:numPr>
                <w:ilvl w:val="0"/>
                <w:numId w:val="11"/>
              </w:numPr>
              <w:tabs>
                <w:tab w:val="left" w:pos="8679"/>
              </w:tabs>
              <w:spacing w:before="124" w:line="256" w:lineRule="auto"/>
              <w:ind w:left="117" w:right="314"/>
              <w:rPr>
                <w:rFonts w:ascii="DM Sans" w:hAnsi="DM Sans" w:cs="Times New Roman"/>
                <w:color w:val="000000" w:themeColor="text1"/>
                <w:sz w:val="20"/>
                <w:szCs w:val="20"/>
                <w:lang w:val="en-GB"/>
              </w:rPr>
            </w:pPr>
            <w:r w:rsidRPr="00305689">
              <w:rPr>
                <w:rFonts w:ascii="DM Sans" w:hAnsi="DM Sans" w:cs="Times New Roman"/>
                <w:color w:val="000000" w:themeColor="text1"/>
                <w:sz w:val="20"/>
                <w:szCs w:val="20"/>
                <w:lang w:val="en-GB"/>
              </w:rPr>
              <w:t xml:space="preserve">We will be proactive in our approach, continuing to invest in ground-breaking research, making our voice heard through our tireless campaigning and ensuring that people with MND have the best possible outcomes in life and dignity in death. Reaching new audiences via </w:t>
            </w:r>
            <w:proofErr w:type="gramStart"/>
            <w:r w:rsidRPr="00305689">
              <w:rPr>
                <w:rFonts w:ascii="DM Sans" w:hAnsi="DM Sans" w:cs="Times New Roman"/>
                <w:color w:val="000000" w:themeColor="text1"/>
                <w:sz w:val="20"/>
                <w:szCs w:val="20"/>
                <w:lang w:val="en-GB"/>
              </w:rPr>
              <w:t>our</w:t>
            </w:r>
            <w:proofErr w:type="gramEnd"/>
            <w:r w:rsidRPr="00305689">
              <w:rPr>
                <w:rFonts w:ascii="DM Sans" w:hAnsi="DM Sans" w:cs="Times New Roman"/>
                <w:color w:val="000000" w:themeColor="text1"/>
                <w:sz w:val="20"/>
                <w:szCs w:val="20"/>
                <w:lang w:val="en-GB"/>
              </w:rPr>
              <w:t xml:space="preserve"> rebrand we aim to ensure every person in Scotland knows MND Scotland and what we do. </w:t>
            </w:r>
            <w:proofErr w:type="gramStart"/>
            <w:r w:rsidRPr="00305689">
              <w:rPr>
                <w:rFonts w:ascii="DM Sans" w:hAnsi="DM Sans" w:cs="Times New Roman"/>
                <w:color w:val="000000" w:themeColor="text1"/>
                <w:sz w:val="20"/>
                <w:szCs w:val="20"/>
                <w:lang w:val="en-GB"/>
              </w:rPr>
              <w:t>So</w:t>
            </w:r>
            <w:proofErr w:type="gramEnd"/>
            <w:r w:rsidRPr="00305689">
              <w:rPr>
                <w:rFonts w:ascii="DM Sans" w:hAnsi="DM Sans" w:cs="Times New Roman"/>
                <w:color w:val="000000" w:themeColor="text1"/>
                <w:sz w:val="20"/>
                <w:szCs w:val="20"/>
                <w:lang w:val="en-GB"/>
              </w:rPr>
              <w:t xml:space="preserve"> they know we are here for them should they need us. We will forge new and robust partnerships across and within sectors, learning and sharing knowledge and collaborating wherever possible. Every one of the team at MND Scotland is committed to our cause. We will make time count.</w:t>
            </w:r>
          </w:p>
          <w:p w14:paraId="72AECDF4" w14:textId="77777777" w:rsidR="00305689" w:rsidRPr="00305689" w:rsidRDefault="00305689" w:rsidP="00305689">
            <w:pPr>
              <w:tabs>
                <w:tab w:val="left" w:pos="8679"/>
              </w:tabs>
              <w:spacing w:line="240" w:lineRule="auto"/>
              <w:ind w:left="117" w:right="314"/>
              <w:rPr>
                <w:rFonts w:ascii="DM Sans" w:eastAsia="Calibri" w:hAnsi="DM Sans" w:cs="Times New Roman"/>
                <w:color w:val="000000" w:themeColor="text1"/>
                <w:sz w:val="20"/>
                <w:szCs w:val="20"/>
              </w:rPr>
            </w:pPr>
          </w:p>
          <w:p w14:paraId="02C4ECC4" w14:textId="2FAF49CB" w:rsidR="00FA554C" w:rsidRPr="00305689" w:rsidRDefault="00FA554C" w:rsidP="00305689">
            <w:pPr>
              <w:tabs>
                <w:tab w:val="left" w:pos="8679"/>
              </w:tabs>
              <w:spacing w:line="240" w:lineRule="auto"/>
              <w:ind w:left="117" w:right="314"/>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 xml:space="preserve">The CEO gave thanks to MND Clinical Nurses and Consultants, fundraisers, </w:t>
            </w:r>
            <w:proofErr w:type="gramStart"/>
            <w:r w:rsidRPr="00305689">
              <w:rPr>
                <w:rFonts w:ascii="DM Sans" w:eastAsia="Calibri" w:hAnsi="DM Sans" w:cs="Times New Roman"/>
                <w:color w:val="000000" w:themeColor="text1"/>
                <w:sz w:val="20"/>
                <w:szCs w:val="20"/>
              </w:rPr>
              <w:t>staff</w:t>
            </w:r>
            <w:proofErr w:type="gramEnd"/>
            <w:r w:rsidRPr="00305689">
              <w:rPr>
                <w:rFonts w:ascii="DM Sans" w:eastAsia="Calibri" w:hAnsi="DM Sans" w:cs="Times New Roman"/>
                <w:color w:val="000000" w:themeColor="text1"/>
                <w:sz w:val="20"/>
                <w:szCs w:val="20"/>
              </w:rPr>
              <w:t xml:space="preserve"> and board of trustees for their ongoing support and contribution over the past year. She extended thanks to all attendees at the AGM, for taking time to attend. </w:t>
            </w:r>
          </w:p>
          <w:p w14:paraId="57BBDEA3" w14:textId="77777777" w:rsidR="00FA554C" w:rsidRPr="00305689" w:rsidRDefault="00FA554C" w:rsidP="00305689">
            <w:pPr>
              <w:tabs>
                <w:tab w:val="left" w:pos="8679"/>
              </w:tabs>
              <w:spacing w:after="0" w:line="240" w:lineRule="auto"/>
              <w:ind w:left="117" w:right="314"/>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 xml:space="preserve">The CEO again provided many thanks for support shown and confirmed it was a privilege to </w:t>
            </w:r>
            <w:proofErr w:type="gramStart"/>
            <w:r w:rsidRPr="00305689">
              <w:rPr>
                <w:rFonts w:ascii="DM Sans" w:eastAsia="Calibri" w:hAnsi="DM Sans" w:cs="Times New Roman"/>
                <w:color w:val="000000" w:themeColor="text1"/>
                <w:sz w:val="20"/>
                <w:szCs w:val="20"/>
              </w:rPr>
              <w:t>be</w:t>
            </w:r>
            <w:proofErr w:type="gramEnd"/>
            <w:r w:rsidRPr="00305689">
              <w:rPr>
                <w:rFonts w:ascii="DM Sans" w:eastAsia="Calibri" w:hAnsi="DM Sans" w:cs="Times New Roman"/>
                <w:color w:val="000000" w:themeColor="text1"/>
                <w:sz w:val="20"/>
                <w:szCs w:val="20"/>
              </w:rPr>
              <w:t xml:space="preserve">  </w:t>
            </w:r>
          </w:p>
          <w:p w14:paraId="5D58FF56" w14:textId="2A7B26E8" w:rsidR="00FA554C" w:rsidRPr="00305689" w:rsidRDefault="00FA554C" w:rsidP="00305689">
            <w:pPr>
              <w:tabs>
                <w:tab w:val="left" w:pos="8679"/>
              </w:tabs>
              <w:spacing w:after="0" w:line="240" w:lineRule="auto"/>
              <w:ind w:left="117" w:right="314"/>
              <w:rPr>
                <w:rFonts w:ascii="DM Sans" w:eastAsia="Calibri" w:hAnsi="DM Sans" w:cs="Times New Roman"/>
                <w:color w:val="000000" w:themeColor="text1"/>
                <w:sz w:val="20"/>
                <w:szCs w:val="20"/>
              </w:rPr>
            </w:pPr>
            <w:r w:rsidRPr="00305689">
              <w:rPr>
                <w:rFonts w:ascii="DM Sans" w:eastAsia="Calibri" w:hAnsi="DM Sans" w:cs="Times New Roman"/>
                <w:color w:val="000000" w:themeColor="text1"/>
                <w:sz w:val="20"/>
                <w:szCs w:val="20"/>
              </w:rPr>
              <w:t>the CEO of MND Scotland</w:t>
            </w:r>
            <w:r w:rsidR="00305689">
              <w:rPr>
                <w:rFonts w:ascii="DM Sans" w:eastAsia="Calibri" w:hAnsi="DM Sans" w:cs="Times New Roman"/>
                <w:color w:val="000000" w:themeColor="text1"/>
                <w:sz w:val="20"/>
                <w:szCs w:val="20"/>
              </w:rPr>
              <w:t>.</w:t>
            </w:r>
          </w:p>
          <w:p w14:paraId="3A487B35" w14:textId="77777777" w:rsidR="00FA554C" w:rsidRPr="00305689" w:rsidRDefault="00FA554C" w:rsidP="00305689">
            <w:pPr>
              <w:tabs>
                <w:tab w:val="left" w:pos="8679"/>
              </w:tabs>
              <w:spacing w:after="0" w:line="240" w:lineRule="auto"/>
              <w:ind w:left="117" w:right="314"/>
              <w:rPr>
                <w:rFonts w:ascii="DM Sans" w:eastAsia="Calibri" w:hAnsi="DM Sans" w:cs="Times New Roman"/>
                <w:color w:val="000000" w:themeColor="text1"/>
                <w:sz w:val="20"/>
                <w:szCs w:val="20"/>
              </w:rPr>
            </w:pPr>
          </w:p>
        </w:tc>
      </w:tr>
      <w:tr w:rsidR="00FA554C" w:rsidRPr="00FA554C" w14:paraId="38A3BE6B" w14:textId="77777777" w:rsidTr="00FA554C">
        <w:tc>
          <w:tcPr>
            <w:tcW w:w="347" w:type="pct"/>
          </w:tcPr>
          <w:p w14:paraId="0FD43AC9"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lastRenderedPageBreak/>
              <w:t>4.0</w:t>
            </w:r>
          </w:p>
        </w:tc>
        <w:tc>
          <w:tcPr>
            <w:tcW w:w="4653" w:type="pct"/>
          </w:tcPr>
          <w:p w14:paraId="5BDFED69" w14:textId="77777777" w:rsidR="00FA554C" w:rsidRPr="00D7595F" w:rsidRDefault="00FA554C" w:rsidP="00FA554C">
            <w:pPr>
              <w:spacing w:line="240" w:lineRule="auto"/>
              <w:rPr>
                <w:rFonts w:ascii="DM Sans" w:eastAsia="Calibri" w:hAnsi="DM Sans" w:cs="Arial"/>
                <w:b/>
                <w:bCs/>
                <w:color w:val="000000" w:themeColor="text1"/>
                <w:sz w:val="20"/>
                <w:szCs w:val="20"/>
              </w:rPr>
            </w:pPr>
            <w:r w:rsidRPr="00D7595F">
              <w:rPr>
                <w:rFonts w:ascii="DM Sans" w:eastAsia="Calibri" w:hAnsi="DM Sans" w:cs="Arial"/>
                <w:b/>
                <w:bCs/>
                <w:color w:val="000000" w:themeColor="text1"/>
                <w:sz w:val="20"/>
                <w:szCs w:val="20"/>
              </w:rPr>
              <w:t>Treasurer’s Report</w:t>
            </w:r>
          </w:p>
        </w:tc>
      </w:tr>
      <w:tr w:rsidR="00FA554C" w:rsidRPr="00FA554C" w14:paraId="57D184A3" w14:textId="77777777" w:rsidTr="00FA554C">
        <w:tc>
          <w:tcPr>
            <w:tcW w:w="347" w:type="pct"/>
          </w:tcPr>
          <w:p w14:paraId="7CCCF093"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0C4DBC52" w14:textId="2E85B25A" w:rsidR="00FA554C" w:rsidRPr="00D7595F" w:rsidRDefault="00FA554C" w:rsidP="00FA554C">
            <w:pPr>
              <w:spacing w:after="0" w:line="240" w:lineRule="auto"/>
              <w:ind w:left="117" w:right="291"/>
              <w:jc w:val="both"/>
              <w:rPr>
                <w:rFonts w:ascii="DM Sans" w:eastAsia="Calibri" w:hAnsi="DM Sans" w:cs="Times New Roman"/>
                <w:color w:val="000000" w:themeColor="text1"/>
                <w:sz w:val="20"/>
                <w:szCs w:val="20"/>
              </w:rPr>
            </w:pPr>
            <w:r w:rsidRPr="00D7595F">
              <w:rPr>
                <w:rFonts w:ascii="DM Sans" w:eastAsia="Calibri" w:hAnsi="DM Sans" w:cs="Times New Roman"/>
                <w:color w:val="000000" w:themeColor="text1"/>
                <w:sz w:val="20"/>
                <w:szCs w:val="20"/>
              </w:rPr>
              <w:t xml:space="preserve">The </w:t>
            </w:r>
            <w:r w:rsidR="009B25AF" w:rsidRPr="00D7595F">
              <w:rPr>
                <w:rFonts w:ascii="DM Sans" w:eastAsia="Calibri" w:hAnsi="DM Sans" w:cs="Times New Roman"/>
                <w:color w:val="000000" w:themeColor="text1"/>
                <w:sz w:val="20"/>
                <w:szCs w:val="20"/>
              </w:rPr>
              <w:t>Director of Operations, Sharon Gillies</w:t>
            </w:r>
            <w:r w:rsidRPr="00D7595F">
              <w:rPr>
                <w:rFonts w:ascii="DM Sans" w:eastAsia="Calibri" w:hAnsi="DM Sans" w:cs="Times New Roman"/>
                <w:color w:val="000000" w:themeColor="text1"/>
                <w:sz w:val="20"/>
                <w:szCs w:val="20"/>
              </w:rPr>
              <w:t xml:space="preserve"> was introduced to speak on the Treasurer’s Report. </w:t>
            </w:r>
            <w:r w:rsidR="009B25AF" w:rsidRPr="00D7595F">
              <w:rPr>
                <w:rFonts w:ascii="DM Sans" w:eastAsia="Calibri" w:hAnsi="DM Sans" w:cs="Times New Roman"/>
                <w:color w:val="000000" w:themeColor="text1"/>
                <w:sz w:val="20"/>
                <w:szCs w:val="20"/>
              </w:rPr>
              <w:t xml:space="preserve">Who </w:t>
            </w:r>
            <w:r w:rsidRPr="00D7595F">
              <w:rPr>
                <w:rFonts w:ascii="DM Sans" w:eastAsia="Calibri" w:hAnsi="DM Sans" w:cs="Times New Roman"/>
                <w:color w:val="000000" w:themeColor="text1"/>
                <w:sz w:val="20"/>
                <w:szCs w:val="20"/>
              </w:rPr>
              <w:t xml:space="preserve">confirmed that in accordance with the rules, the Annual Accounts had been approved </w:t>
            </w:r>
            <w:r w:rsidR="00D7595F">
              <w:rPr>
                <w:rFonts w:ascii="DM Sans" w:eastAsia="Calibri" w:hAnsi="DM Sans" w:cs="Times New Roman"/>
                <w:color w:val="000000" w:themeColor="text1"/>
                <w:sz w:val="20"/>
                <w:szCs w:val="20"/>
              </w:rPr>
              <w:t>by</w:t>
            </w:r>
            <w:r w:rsidRPr="00D7595F">
              <w:rPr>
                <w:rFonts w:ascii="DM Sans" w:eastAsia="Calibri" w:hAnsi="DM Sans" w:cs="Times New Roman"/>
                <w:color w:val="000000" w:themeColor="text1"/>
                <w:sz w:val="20"/>
                <w:szCs w:val="20"/>
              </w:rPr>
              <w:t xml:space="preserve"> the Board of Trustees and were now presented to the AGM. Directing Members to their copies of the accounts available on the website, she highlighted key points, including:</w:t>
            </w:r>
          </w:p>
          <w:p w14:paraId="1D3E44EC" w14:textId="77777777" w:rsidR="00FA554C" w:rsidRPr="00D7595F" w:rsidRDefault="00FA554C" w:rsidP="00FA554C">
            <w:pPr>
              <w:spacing w:after="0" w:line="240" w:lineRule="auto"/>
              <w:ind w:left="117" w:right="291"/>
              <w:jc w:val="both"/>
              <w:rPr>
                <w:rFonts w:ascii="DM Sans" w:eastAsia="Calibri" w:hAnsi="DM Sans" w:cs="Times New Roman"/>
                <w:color w:val="000000" w:themeColor="text1"/>
                <w:sz w:val="20"/>
                <w:szCs w:val="20"/>
              </w:rPr>
            </w:pPr>
            <w:r w:rsidRPr="00D7595F">
              <w:rPr>
                <w:rFonts w:ascii="DM Sans" w:eastAsia="Calibri" w:hAnsi="DM Sans" w:cs="Times New Roman"/>
                <w:color w:val="000000" w:themeColor="text1"/>
                <w:sz w:val="20"/>
                <w:szCs w:val="20"/>
              </w:rPr>
              <w:t xml:space="preserve"> </w:t>
            </w:r>
          </w:p>
          <w:p w14:paraId="78E6E5DE" w14:textId="6A2CE067" w:rsidR="00FA554C" w:rsidRPr="00D7595F" w:rsidRDefault="00FA554C" w:rsidP="00FA554C">
            <w:pPr>
              <w:numPr>
                <w:ilvl w:val="0"/>
                <w:numId w:val="1"/>
              </w:numPr>
              <w:spacing w:line="240" w:lineRule="auto"/>
              <w:ind w:right="291"/>
              <w:contextualSpacing/>
              <w:jc w:val="both"/>
              <w:rPr>
                <w:rFonts w:ascii="DM Sans" w:eastAsia="Calibri" w:hAnsi="DM Sans" w:cs="Times New Roman"/>
                <w:color w:val="000000" w:themeColor="text1"/>
                <w:sz w:val="20"/>
                <w:szCs w:val="20"/>
              </w:rPr>
            </w:pPr>
            <w:r w:rsidRPr="00D7595F">
              <w:rPr>
                <w:rFonts w:ascii="DM Sans" w:eastAsia="Calibri" w:hAnsi="DM Sans" w:cs="Times New Roman"/>
                <w:color w:val="000000" w:themeColor="text1"/>
                <w:sz w:val="20"/>
                <w:szCs w:val="20"/>
              </w:rPr>
              <w:t>The Statement of Financial Activities shows net expenditure for the year of £</w:t>
            </w:r>
            <w:r w:rsidR="007A4E07">
              <w:rPr>
                <w:rFonts w:ascii="DM Sans" w:eastAsia="Calibri" w:hAnsi="DM Sans" w:cs="Times New Roman"/>
                <w:color w:val="000000" w:themeColor="text1"/>
                <w:sz w:val="20"/>
                <w:szCs w:val="20"/>
              </w:rPr>
              <w:t>1,286,603</w:t>
            </w:r>
            <w:r w:rsidRPr="00D7595F">
              <w:rPr>
                <w:rFonts w:ascii="DM Sans" w:eastAsia="Calibri" w:hAnsi="DM Sans" w:cs="Times New Roman"/>
                <w:color w:val="000000" w:themeColor="text1"/>
                <w:sz w:val="20"/>
                <w:szCs w:val="20"/>
              </w:rPr>
              <w:t xml:space="preserve"> for the year ended 31 March 202</w:t>
            </w:r>
            <w:r w:rsidR="007A4E07">
              <w:rPr>
                <w:rFonts w:ascii="DM Sans" w:eastAsia="Calibri" w:hAnsi="DM Sans" w:cs="Times New Roman"/>
                <w:color w:val="000000" w:themeColor="text1"/>
                <w:sz w:val="20"/>
                <w:szCs w:val="20"/>
              </w:rPr>
              <w:t>3</w:t>
            </w:r>
            <w:r w:rsidRPr="00D7595F">
              <w:rPr>
                <w:rFonts w:ascii="DM Sans" w:eastAsia="Calibri" w:hAnsi="DM Sans" w:cs="Times New Roman"/>
                <w:color w:val="000000" w:themeColor="text1"/>
                <w:sz w:val="20"/>
                <w:szCs w:val="20"/>
              </w:rPr>
              <w:t>, compared to £</w:t>
            </w:r>
            <w:r w:rsidR="007A4E07">
              <w:rPr>
                <w:rFonts w:ascii="DM Sans" w:eastAsia="Calibri" w:hAnsi="DM Sans" w:cs="Times New Roman"/>
                <w:color w:val="000000" w:themeColor="text1"/>
                <w:sz w:val="20"/>
                <w:szCs w:val="20"/>
              </w:rPr>
              <w:t>723,603</w:t>
            </w:r>
            <w:r w:rsidRPr="00D7595F">
              <w:rPr>
                <w:rFonts w:ascii="DM Sans" w:eastAsia="Calibri" w:hAnsi="DM Sans" w:cs="Times New Roman"/>
                <w:color w:val="000000" w:themeColor="text1"/>
                <w:sz w:val="20"/>
                <w:szCs w:val="20"/>
              </w:rPr>
              <w:t xml:space="preserve"> in the prior year. As a result, the charities reserves fell from £4,149,993</w:t>
            </w:r>
            <w:r w:rsidR="007A4E07">
              <w:rPr>
                <w:rFonts w:ascii="DM Sans" w:eastAsia="Calibri" w:hAnsi="DM Sans" w:cs="Times New Roman"/>
                <w:color w:val="000000" w:themeColor="text1"/>
                <w:sz w:val="20"/>
                <w:szCs w:val="20"/>
              </w:rPr>
              <w:t xml:space="preserve"> to £2,863,390. </w:t>
            </w:r>
            <w:proofErr w:type="spellStart"/>
            <w:r w:rsidR="00934C79">
              <w:rPr>
                <w:rFonts w:ascii="DM Sans" w:eastAsia="Calibri" w:hAnsi="DM Sans" w:cs="Times New Roman"/>
                <w:color w:val="000000" w:themeColor="text1"/>
                <w:sz w:val="20"/>
                <w:szCs w:val="20"/>
              </w:rPr>
              <w:t>Inline</w:t>
            </w:r>
            <w:proofErr w:type="spellEnd"/>
            <w:r w:rsidR="00934C79">
              <w:rPr>
                <w:rFonts w:ascii="DM Sans" w:eastAsia="Calibri" w:hAnsi="DM Sans" w:cs="Times New Roman"/>
                <w:color w:val="000000" w:themeColor="text1"/>
                <w:sz w:val="20"/>
                <w:szCs w:val="20"/>
              </w:rPr>
              <w:t xml:space="preserve"> with our current strategy to </w:t>
            </w:r>
            <w:r w:rsidR="00C064DE">
              <w:rPr>
                <w:rFonts w:ascii="DM Sans" w:eastAsia="Calibri" w:hAnsi="DM Sans" w:cs="Times New Roman"/>
                <w:color w:val="000000" w:themeColor="text1"/>
                <w:sz w:val="20"/>
                <w:szCs w:val="20"/>
              </w:rPr>
              <w:t xml:space="preserve">draw down reserves to </w:t>
            </w:r>
            <w:r w:rsidR="00934C79">
              <w:rPr>
                <w:rFonts w:ascii="DM Sans" w:eastAsia="Calibri" w:hAnsi="DM Sans" w:cs="Times New Roman"/>
                <w:color w:val="000000" w:themeColor="text1"/>
                <w:sz w:val="20"/>
                <w:szCs w:val="20"/>
              </w:rPr>
              <w:t>increase service offerings and investment in research, there was an expected deficit in the year.</w:t>
            </w:r>
          </w:p>
          <w:p w14:paraId="4D0D65EE" w14:textId="77777777" w:rsidR="00FA554C" w:rsidRPr="00D7595F" w:rsidRDefault="00FA554C" w:rsidP="00934C79">
            <w:pPr>
              <w:spacing w:after="0" w:line="240" w:lineRule="auto"/>
              <w:ind w:left="117" w:right="291"/>
              <w:jc w:val="both"/>
              <w:rPr>
                <w:rFonts w:ascii="DM Sans" w:eastAsia="Calibri" w:hAnsi="DM Sans" w:cs="Times New Roman"/>
                <w:color w:val="000000" w:themeColor="text1"/>
                <w:sz w:val="20"/>
                <w:szCs w:val="20"/>
              </w:rPr>
            </w:pPr>
          </w:p>
          <w:p w14:paraId="6B9F7113" w14:textId="480E00C8" w:rsidR="00FA554C" w:rsidRPr="00934C79" w:rsidRDefault="00FA554C" w:rsidP="00934C79">
            <w:pPr>
              <w:pStyle w:val="ListParagraph"/>
              <w:numPr>
                <w:ilvl w:val="0"/>
                <w:numId w:val="1"/>
              </w:numPr>
              <w:spacing w:after="0" w:line="240" w:lineRule="auto"/>
              <w:ind w:right="291"/>
              <w:jc w:val="both"/>
              <w:rPr>
                <w:rFonts w:ascii="DM Sans" w:eastAsia="Calibri" w:hAnsi="DM Sans" w:cs="Times New Roman"/>
                <w:color w:val="000000" w:themeColor="text1"/>
                <w:sz w:val="20"/>
                <w:szCs w:val="20"/>
              </w:rPr>
            </w:pPr>
            <w:r w:rsidRPr="00934C79">
              <w:rPr>
                <w:rFonts w:ascii="DM Sans" w:eastAsia="Calibri" w:hAnsi="DM Sans" w:cs="Times New Roman"/>
                <w:color w:val="000000" w:themeColor="text1"/>
                <w:sz w:val="20"/>
                <w:szCs w:val="20"/>
              </w:rPr>
              <w:t xml:space="preserve">The Charity’s income increased by </w:t>
            </w:r>
            <w:r w:rsidR="00934C79">
              <w:rPr>
                <w:rFonts w:ascii="DM Sans" w:eastAsia="Calibri" w:hAnsi="DM Sans" w:cs="Times New Roman"/>
                <w:color w:val="000000" w:themeColor="text1"/>
                <w:sz w:val="20"/>
                <w:szCs w:val="20"/>
              </w:rPr>
              <w:t>25</w:t>
            </w:r>
            <w:r w:rsidRPr="00934C79">
              <w:rPr>
                <w:rFonts w:ascii="DM Sans" w:eastAsia="Calibri" w:hAnsi="DM Sans" w:cs="Times New Roman"/>
                <w:color w:val="000000" w:themeColor="text1"/>
                <w:sz w:val="20"/>
                <w:szCs w:val="20"/>
              </w:rPr>
              <w:t>% from £2,231,361</w:t>
            </w:r>
            <w:r w:rsidR="007A4E07" w:rsidRPr="00934C79">
              <w:rPr>
                <w:rFonts w:ascii="DM Sans" w:eastAsia="Calibri" w:hAnsi="DM Sans" w:cs="Times New Roman"/>
                <w:color w:val="000000" w:themeColor="text1"/>
                <w:sz w:val="20"/>
                <w:szCs w:val="20"/>
              </w:rPr>
              <w:t xml:space="preserve"> to £2,796,783</w:t>
            </w:r>
            <w:r w:rsidR="00934C79" w:rsidRPr="00934C79">
              <w:rPr>
                <w:rFonts w:ascii="DM Sans" w:eastAsia="Calibri" w:hAnsi="DM Sans" w:cs="Times New Roman"/>
                <w:color w:val="000000" w:themeColor="text1"/>
                <w:sz w:val="20"/>
                <w:szCs w:val="20"/>
              </w:rPr>
              <w:t xml:space="preserve"> of which £317,740 were restricted donations to fund specific activities.</w:t>
            </w:r>
            <w:r w:rsidR="00934C79">
              <w:rPr>
                <w:rFonts w:ascii="DM Sans" w:eastAsia="Calibri" w:hAnsi="DM Sans" w:cs="Times New Roman"/>
                <w:color w:val="000000" w:themeColor="text1"/>
                <w:sz w:val="20"/>
                <w:szCs w:val="20"/>
              </w:rPr>
              <w:t xml:space="preserve"> The charity benefited from the UK Government </w:t>
            </w:r>
            <w:proofErr w:type="gramStart"/>
            <w:r w:rsidR="00934C79">
              <w:rPr>
                <w:rFonts w:ascii="DM Sans" w:eastAsia="Calibri" w:hAnsi="DM Sans" w:cs="Times New Roman"/>
                <w:color w:val="000000" w:themeColor="text1"/>
                <w:sz w:val="20"/>
                <w:szCs w:val="20"/>
              </w:rPr>
              <w:t>‘ COVID</w:t>
            </w:r>
            <w:proofErr w:type="gramEnd"/>
            <w:r w:rsidR="00934C79">
              <w:rPr>
                <w:rFonts w:ascii="DM Sans" w:eastAsia="Calibri" w:hAnsi="DM Sans" w:cs="Times New Roman"/>
                <w:color w:val="000000" w:themeColor="text1"/>
                <w:sz w:val="20"/>
                <w:szCs w:val="20"/>
              </w:rPr>
              <w:t xml:space="preserve"> Medical Research Charity Support Fund’ which provided £261,360 to ensure committed spend on qualifying research funding in 22/23 was able to be honoured.</w:t>
            </w:r>
          </w:p>
          <w:p w14:paraId="291AF831" w14:textId="77777777" w:rsidR="00934C79" w:rsidRDefault="00934C79" w:rsidP="00934C79">
            <w:pPr>
              <w:spacing w:after="0" w:line="240" w:lineRule="auto"/>
              <w:ind w:left="117" w:right="291"/>
              <w:jc w:val="both"/>
              <w:rPr>
                <w:rFonts w:ascii="DM Sans" w:eastAsia="Calibri" w:hAnsi="DM Sans" w:cs="Times New Roman"/>
                <w:color w:val="000000" w:themeColor="text1"/>
                <w:sz w:val="20"/>
                <w:szCs w:val="20"/>
              </w:rPr>
            </w:pPr>
          </w:p>
          <w:p w14:paraId="5EC1E49B" w14:textId="45011ECB" w:rsidR="00FA554C" w:rsidRPr="00C064DE" w:rsidRDefault="00FA554C" w:rsidP="00FA554C">
            <w:pPr>
              <w:numPr>
                <w:ilvl w:val="0"/>
                <w:numId w:val="1"/>
              </w:numPr>
              <w:spacing w:line="240" w:lineRule="auto"/>
              <w:ind w:right="291"/>
              <w:contextualSpacing/>
              <w:jc w:val="both"/>
              <w:rPr>
                <w:rFonts w:ascii="DM Sans" w:eastAsia="Calibri" w:hAnsi="DM Sans" w:cs="Times New Roman"/>
                <w:color w:val="000000" w:themeColor="text1"/>
                <w:sz w:val="20"/>
                <w:szCs w:val="20"/>
              </w:rPr>
            </w:pPr>
            <w:r w:rsidRPr="00C064DE">
              <w:rPr>
                <w:rFonts w:ascii="DM Sans" w:eastAsia="Calibri" w:hAnsi="DM Sans" w:cs="Times New Roman"/>
                <w:color w:val="000000" w:themeColor="text1"/>
                <w:sz w:val="20"/>
                <w:szCs w:val="20"/>
              </w:rPr>
              <w:t xml:space="preserve">The Charities Expenditure increased by </w:t>
            </w:r>
            <w:r w:rsidR="00934C79" w:rsidRPr="00C064DE">
              <w:rPr>
                <w:rFonts w:ascii="DM Sans" w:eastAsia="Calibri" w:hAnsi="DM Sans" w:cs="Times New Roman"/>
                <w:color w:val="000000" w:themeColor="text1"/>
                <w:sz w:val="20"/>
                <w:szCs w:val="20"/>
              </w:rPr>
              <w:t>34</w:t>
            </w:r>
            <w:r w:rsidRPr="00C064DE">
              <w:rPr>
                <w:rFonts w:ascii="DM Sans" w:eastAsia="Calibri" w:hAnsi="DM Sans" w:cs="Times New Roman"/>
                <w:color w:val="000000" w:themeColor="text1"/>
                <w:sz w:val="20"/>
                <w:szCs w:val="20"/>
              </w:rPr>
              <w:t>% from £3,012,763</w:t>
            </w:r>
            <w:r w:rsidR="00934C79" w:rsidRPr="00C064DE">
              <w:rPr>
                <w:rFonts w:ascii="DM Sans" w:eastAsia="Calibri" w:hAnsi="DM Sans" w:cs="Times New Roman"/>
                <w:color w:val="000000" w:themeColor="text1"/>
                <w:sz w:val="20"/>
                <w:szCs w:val="20"/>
              </w:rPr>
              <w:t xml:space="preserve"> to £4,042,726</w:t>
            </w:r>
            <w:r w:rsidRPr="00C064DE">
              <w:rPr>
                <w:rFonts w:ascii="DM Sans" w:eastAsia="Calibri" w:hAnsi="DM Sans" w:cs="Times New Roman"/>
                <w:color w:val="000000" w:themeColor="text1"/>
                <w:sz w:val="20"/>
                <w:szCs w:val="20"/>
              </w:rPr>
              <w:t xml:space="preserve"> the cost of raising funds increased from £453,536 </w:t>
            </w:r>
            <w:r w:rsidR="00934C79" w:rsidRPr="00C064DE">
              <w:rPr>
                <w:rFonts w:ascii="DM Sans" w:eastAsia="Calibri" w:hAnsi="DM Sans" w:cs="Times New Roman"/>
                <w:color w:val="000000" w:themeColor="text1"/>
                <w:sz w:val="20"/>
                <w:szCs w:val="20"/>
              </w:rPr>
              <w:t xml:space="preserve">to £586,858 </w:t>
            </w:r>
            <w:r w:rsidRPr="00C064DE">
              <w:rPr>
                <w:rFonts w:ascii="DM Sans" w:eastAsia="Calibri" w:hAnsi="DM Sans" w:cs="Times New Roman"/>
                <w:color w:val="000000" w:themeColor="text1"/>
                <w:sz w:val="20"/>
                <w:szCs w:val="20"/>
              </w:rPr>
              <w:t>and cost of Charitable activities increased from £2,559,227</w:t>
            </w:r>
            <w:r w:rsidR="00934C79" w:rsidRPr="00C064DE">
              <w:rPr>
                <w:rFonts w:ascii="DM Sans" w:eastAsia="Calibri" w:hAnsi="DM Sans" w:cs="Times New Roman"/>
                <w:color w:val="000000" w:themeColor="text1"/>
                <w:sz w:val="20"/>
                <w:szCs w:val="20"/>
              </w:rPr>
              <w:t xml:space="preserve"> to £3,455,868</w:t>
            </w:r>
            <w:r w:rsidRPr="00C064DE">
              <w:rPr>
                <w:rFonts w:ascii="DM Sans" w:eastAsia="Calibri" w:hAnsi="DM Sans" w:cs="Times New Roman"/>
                <w:color w:val="000000" w:themeColor="text1"/>
                <w:sz w:val="20"/>
                <w:szCs w:val="20"/>
              </w:rPr>
              <w:t xml:space="preserve">. Aside from increased staffing </w:t>
            </w:r>
            <w:r w:rsidR="00D2488F">
              <w:rPr>
                <w:rFonts w:ascii="DM Sans" w:eastAsia="Calibri" w:hAnsi="DM Sans" w:cs="Times New Roman"/>
                <w:color w:val="000000" w:themeColor="text1"/>
                <w:sz w:val="20"/>
                <w:szCs w:val="20"/>
              </w:rPr>
              <w:t xml:space="preserve">and operating </w:t>
            </w:r>
            <w:r w:rsidRPr="00C064DE">
              <w:rPr>
                <w:rFonts w:ascii="DM Sans" w:eastAsia="Calibri" w:hAnsi="DM Sans" w:cs="Times New Roman"/>
                <w:color w:val="000000" w:themeColor="text1"/>
                <w:sz w:val="20"/>
                <w:szCs w:val="20"/>
              </w:rPr>
              <w:t xml:space="preserve">costs </w:t>
            </w:r>
            <w:r w:rsidR="00C064DE">
              <w:rPr>
                <w:rFonts w:ascii="DM Sans" w:eastAsia="Calibri" w:hAnsi="DM Sans" w:cs="Times New Roman"/>
                <w:color w:val="000000" w:themeColor="text1"/>
                <w:sz w:val="20"/>
                <w:szCs w:val="20"/>
              </w:rPr>
              <w:t>one</w:t>
            </w:r>
            <w:r w:rsidRPr="00C064DE">
              <w:rPr>
                <w:rFonts w:ascii="DM Sans" w:eastAsia="Calibri" w:hAnsi="DM Sans" w:cs="Times New Roman"/>
                <w:color w:val="000000" w:themeColor="text1"/>
                <w:sz w:val="20"/>
                <w:szCs w:val="20"/>
              </w:rPr>
              <w:t xml:space="preserve"> of the key increases w</w:t>
            </w:r>
            <w:r w:rsidR="00C064DE">
              <w:rPr>
                <w:rFonts w:ascii="DM Sans" w:eastAsia="Calibri" w:hAnsi="DM Sans" w:cs="Times New Roman"/>
                <w:color w:val="000000" w:themeColor="text1"/>
                <w:sz w:val="20"/>
                <w:szCs w:val="20"/>
              </w:rPr>
              <w:t>as</w:t>
            </w:r>
            <w:r w:rsidRPr="00C064DE">
              <w:rPr>
                <w:rFonts w:ascii="DM Sans" w:eastAsia="Calibri" w:hAnsi="DM Sans" w:cs="Times New Roman"/>
                <w:color w:val="000000" w:themeColor="text1"/>
                <w:sz w:val="20"/>
                <w:szCs w:val="20"/>
              </w:rPr>
              <w:t xml:space="preserve"> grants made to people with MND increased from £479,470 (paid to 313 individuals)</w:t>
            </w:r>
            <w:r w:rsidR="00C064DE" w:rsidRPr="00C064DE">
              <w:rPr>
                <w:rFonts w:ascii="DM Sans" w:eastAsia="Calibri" w:hAnsi="DM Sans" w:cs="Times New Roman"/>
                <w:color w:val="000000" w:themeColor="text1"/>
                <w:sz w:val="20"/>
                <w:szCs w:val="20"/>
              </w:rPr>
              <w:t xml:space="preserve"> in 21/22 to £629,059 (paid to 480 </w:t>
            </w:r>
            <w:r w:rsidR="00305689" w:rsidRPr="00C064DE">
              <w:rPr>
                <w:rFonts w:ascii="DM Sans" w:eastAsia="Calibri" w:hAnsi="DM Sans" w:cs="Times New Roman"/>
                <w:color w:val="000000" w:themeColor="text1"/>
                <w:sz w:val="20"/>
                <w:szCs w:val="20"/>
              </w:rPr>
              <w:t>individuals</w:t>
            </w:r>
            <w:r w:rsidR="00C064DE" w:rsidRPr="00C064DE">
              <w:rPr>
                <w:rFonts w:ascii="DM Sans" w:eastAsia="Calibri" w:hAnsi="DM Sans" w:cs="Times New Roman"/>
                <w:color w:val="000000" w:themeColor="text1"/>
                <w:sz w:val="20"/>
                <w:szCs w:val="20"/>
              </w:rPr>
              <w:t>) in 22/23.</w:t>
            </w:r>
          </w:p>
          <w:p w14:paraId="4F6BEE24" w14:textId="77777777" w:rsidR="00FA554C" w:rsidRPr="00D7595F" w:rsidRDefault="00FA554C" w:rsidP="00C064DE">
            <w:pPr>
              <w:spacing w:after="0" w:line="240" w:lineRule="auto"/>
              <w:ind w:left="117" w:right="291"/>
              <w:jc w:val="both"/>
              <w:rPr>
                <w:rFonts w:ascii="DM Sans" w:eastAsia="Calibri" w:hAnsi="DM Sans" w:cs="Times New Roman"/>
                <w:color w:val="000000" w:themeColor="text1"/>
                <w:sz w:val="20"/>
                <w:szCs w:val="20"/>
              </w:rPr>
            </w:pPr>
          </w:p>
          <w:p w14:paraId="045B02AB" w14:textId="77777777" w:rsidR="00C064DE" w:rsidRPr="00C064DE" w:rsidRDefault="00FA554C" w:rsidP="00C064DE">
            <w:pPr>
              <w:pStyle w:val="ListParagraph"/>
              <w:numPr>
                <w:ilvl w:val="0"/>
                <w:numId w:val="1"/>
              </w:numPr>
              <w:spacing w:after="0" w:line="240" w:lineRule="auto"/>
              <w:ind w:right="291"/>
              <w:jc w:val="both"/>
              <w:rPr>
                <w:rFonts w:ascii="DM Sans" w:eastAsia="Calibri" w:hAnsi="DM Sans" w:cs="Times New Roman"/>
                <w:color w:val="000000" w:themeColor="text1"/>
                <w:sz w:val="20"/>
                <w:szCs w:val="20"/>
              </w:rPr>
            </w:pPr>
            <w:r w:rsidRPr="00C064DE">
              <w:rPr>
                <w:rFonts w:ascii="DM Sans" w:eastAsia="Calibri" w:hAnsi="DM Sans" w:cs="Times New Roman"/>
                <w:color w:val="000000" w:themeColor="text1"/>
                <w:sz w:val="20"/>
                <w:szCs w:val="20"/>
              </w:rPr>
              <w:t>Unrestricted General Fund reserves fell from £3,483,376</w:t>
            </w:r>
            <w:r w:rsidR="00934C79" w:rsidRPr="00C064DE">
              <w:rPr>
                <w:rFonts w:ascii="DM Sans" w:eastAsia="Calibri" w:hAnsi="DM Sans" w:cs="Times New Roman"/>
                <w:color w:val="000000" w:themeColor="text1"/>
                <w:sz w:val="20"/>
                <w:szCs w:val="20"/>
              </w:rPr>
              <w:t xml:space="preserve"> to £2,831,146</w:t>
            </w:r>
            <w:r w:rsidRPr="00C064DE">
              <w:rPr>
                <w:rFonts w:ascii="DM Sans" w:eastAsia="Calibri" w:hAnsi="DM Sans" w:cs="Times New Roman"/>
                <w:color w:val="000000" w:themeColor="text1"/>
                <w:sz w:val="20"/>
                <w:szCs w:val="20"/>
              </w:rPr>
              <w:t>. The charity’s outstanding research commitments as of 31 March 202</w:t>
            </w:r>
            <w:r w:rsidR="00934C79" w:rsidRPr="00C064DE">
              <w:rPr>
                <w:rFonts w:ascii="DM Sans" w:eastAsia="Calibri" w:hAnsi="DM Sans" w:cs="Times New Roman"/>
                <w:color w:val="000000" w:themeColor="text1"/>
                <w:sz w:val="20"/>
                <w:szCs w:val="20"/>
              </w:rPr>
              <w:t>3</w:t>
            </w:r>
            <w:r w:rsidRPr="00C064DE">
              <w:rPr>
                <w:rFonts w:ascii="DM Sans" w:eastAsia="Calibri" w:hAnsi="DM Sans" w:cs="Times New Roman"/>
                <w:color w:val="000000" w:themeColor="text1"/>
                <w:sz w:val="20"/>
                <w:szCs w:val="20"/>
              </w:rPr>
              <w:t xml:space="preserve"> were £</w:t>
            </w:r>
            <w:r w:rsidR="00C064DE" w:rsidRPr="00C064DE">
              <w:rPr>
                <w:rFonts w:ascii="DM Sans" w:eastAsia="Calibri" w:hAnsi="DM Sans" w:cs="Times New Roman"/>
                <w:color w:val="000000" w:themeColor="text1"/>
                <w:sz w:val="20"/>
                <w:szCs w:val="20"/>
              </w:rPr>
              <w:t>668,698</w:t>
            </w:r>
            <w:r w:rsidRPr="00C064DE">
              <w:rPr>
                <w:rFonts w:ascii="DM Sans" w:eastAsia="Calibri" w:hAnsi="DM Sans" w:cs="Times New Roman"/>
                <w:color w:val="000000" w:themeColor="text1"/>
                <w:sz w:val="20"/>
                <w:szCs w:val="20"/>
              </w:rPr>
              <w:t>. This includes £</w:t>
            </w:r>
            <w:r w:rsidR="00C064DE" w:rsidRPr="00C064DE">
              <w:rPr>
                <w:rFonts w:ascii="DM Sans" w:eastAsia="Calibri" w:hAnsi="DM Sans" w:cs="Times New Roman"/>
                <w:color w:val="000000" w:themeColor="text1"/>
                <w:sz w:val="20"/>
                <w:szCs w:val="20"/>
              </w:rPr>
              <w:t>158K</w:t>
            </w:r>
            <w:r w:rsidRPr="00C064DE">
              <w:rPr>
                <w:rFonts w:ascii="DM Sans" w:eastAsia="Calibri" w:hAnsi="DM Sans" w:cs="Times New Roman"/>
                <w:color w:val="000000" w:themeColor="text1"/>
                <w:sz w:val="20"/>
                <w:szCs w:val="20"/>
              </w:rPr>
              <w:t xml:space="preserve"> in relation to MND Smart Clinical Trials</w:t>
            </w:r>
            <w:r w:rsidR="00C064DE" w:rsidRPr="00C064DE">
              <w:rPr>
                <w:rFonts w:ascii="DM Sans" w:eastAsia="Calibri" w:hAnsi="DM Sans" w:cs="Times New Roman"/>
                <w:color w:val="000000" w:themeColor="text1"/>
                <w:sz w:val="20"/>
                <w:szCs w:val="20"/>
              </w:rPr>
              <w:t>.</w:t>
            </w:r>
          </w:p>
          <w:p w14:paraId="32820C53" w14:textId="77777777" w:rsidR="00C064DE" w:rsidRDefault="00C064DE" w:rsidP="00C064DE">
            <w:pPr>
              <w:pStyle w:val="ListParagraph"/>
              <w:rPr>
                <w:rFonts w:ascii="DM Sans" w:eastAsia="Calibri" w:hAnsi="DM Sans" w:cs="Times New Roman"/>
                <w:color w:val="000000" w:themeColor="text1"/>
                <w:sz w:val="20"/>
                <w:szCs w:val="20"/>
              </w:rPr>
            </w:pPr>
          </w:p>
          <w:p w14:paraId="444CF7F6" w14:textId="79F9D157" w:rsidR="00FA554C" w:rsidRPr="00D7595F" w:rsidRDefault="009B25AF" w:rsidP="00FA554C">
            <w:pPr>
              <w:spacing w:line="240" w:lineRule="auto"/>
              <w:rPr>
                <w:rFonts w:ascii="DM Sans" w:eastAsia="Calibri" w:hAnsi="DM Sans" w:cs="Arial"/>
                <w:color w:val="000000" w:themeColor="text1"/>
                <w:sz w:val="20"/>
                <w:szCs w:val="20"/>
              </w:rPr>
            </w:pPr>
            <w:r w:rsidRPr="00D7595F">
              <w:rPr>
                <w:rFonts w:ascii="DM Sans" w:eastAsia="Calibri" w:hAnsi="DM Sans" w:cs="Times New Roman"/>
                <w:color w:val="000000" w:themeColor="text1"/>
                <w:sz w:val="20"/>
                <w:szCs w:val="20"/>
              </w:rPr>
              <w:t>Th</w:t>
            </w:r>
            <w:r w:rsidR="00FA554C" w:rsidRPr="00D7595F">
              <w:rPr>
                <w:rFonts w:ascii="DM Sans" w:eastAsia="Calibri" w:hAnsi="DM Sans" w:cs="Times New Roman"/>
                <w:color w:val="000000" w:themeColor="text1"/>
                <w:sz w:val="20"/>
                <w:szCs w:val="20"/>
              </w:rPr>
              <w:t>e Chair introduced Allison Devine, senior statutory auditor for Alexander Sloan Accountants and Business Advisers to provide the Auditor’s Statement.</w:t>
            </w:r>
          </w:p>
        </w:tc>
      </w:tr>
      <w:tr w:rsidR="00FA554C" w:rsidRPr="00FA554C" w14:paraId="7781F083" w14:textId="77777777" w:rsidTr="00FA554C">
        <w:tc>
          <w:tcPr>
            <w:tcW w:w="347" w:type="pct"/>
          </w:tcPr>
          <w:p w14:paraId="1BDA4D1D"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5.0</w:t>
            </w:r>
          </w:p>
        </w:tc>
        <w:tc>
          <w:tcPr>
            <w:tcW w:w="4653" w:type="pct"/>
          </w:tcPr>
          <w:p w14:paraId="20CD1A98" w14:textId="77777777" w:rsidR="00FA554C" w:rsidRPr="009B25AF" w:rsidRDefault="00FA554C" w:rsidP="00FA554C">
            <w:pPr>
              <w:spacing w:line="240" w:lineRule="auto"/>
              <w:rPr>
                <w:rFonts w:ascii="DM Sans" w:eastAsia="Calibri" w:hAnsi="DM Sans" w:cs="Arial"/>
                <w:b/>
                <w:bCs/>
                <w:color w:val="000000" w:themeColor="text1"/>
                <w:sz w:val="20"/>
                <w:szCs w:val="20"/>
              </w:rPr>
            </w:pPr>
            <w:proofErr w:type="gramStart"/>
            <w:r w:rsidRPr="009B25AF">
              <w:rPr>
                <w:rFonts w:ascii="DM Sans" w:eastAsia="Calibri" w:hAnsi="DM Sans" w:cs="Arial"/>
                <w:b/>
                <w:bCs/>
                <w:color w:val="000000" w:themeColor="text1"/>
                <w:sz w:val="20"/>
                <w:szCs w:val="20"/>
              </w:rPr>
              <w:t>Auditors</w:t>
            </w:r>
            <w:proofErr w:type="gramEnd"/>
            <w:r w:rsidRPr="009B25AF">
              <w:rPr>
                <w:rFonts w:ascii="DM Sans" w:eastAsia="Calibri" w:hAnsi="DM Sans" w:cs="Arial"/>
                <w:b/>
                <w:bCs/>
                <w:color w:val="000000" w:themeColor="text1"/>
                <w:sz w:val="20"/>
                <w:szCs w:val="20"/>
              </w:rPr>
              <w:t xml:space="preserve"> 22/23</w:t>
            </w:r>
          </w:p>
        </w:tc>
      </w:tr>
      <w:tr w:rsidR="00FA554C" w:rsidRPr="00FA554C" w14:paraId="56D26556" w14:textId="77777777" w:rsidTr="00FA554C">
        <w:trPr>
          <w:trHeight w:val="382"/>
        </w:trPr>
        <w:tc>
          <w:tcPr>
            <w:tcW w:w="347" w:type="pct"/>
          </w:tcPr>
          <w:p w14:paraId="4EF4D3BD"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216BE722" w14:textId="75A2BB0E" w:rsidR="00FA554C" w:rsidRPr="00D7595F" w:rsidRDefault="00FA554C" w:rsidP="00FA554C">
            <w:pPr>
              <w:spacing w:line="240" w:lineRule="auto"/>
              <w:ind w:right="433"/>
              <w:jc w:val="both"/>
              <w:rPr>
                <w:rFonts w:ascii="DM Sans" w:eastAsia="Calibri" w:hAnsi="DM Sans" w:cs="Times New Roman"/>
                <w:iCs/>
                <w:color w:val="000000" w:themeColor="text1"/>
                <w:sz w:val="20"/>
                <w:szCs w:val="20"/>
              </w:rPr>
            </w:pPr>
            <w:r w:rsidRPr="00D7595F">
              <w:rPr>
                <w:rFonts w:ascii="DM Sans" w:eastAsia="Calibri" w:hAnsi="DM Sans" w:cs="Times New Roman"/>
                <w:iCs/>
                <w:color w:val="000000" w:themeColor="text1"/>
                <w:sz w:val="20"/>
                <w:szCs w:val="20"/>
              </w:rPr>
              <w:t>Allison Devine of Alexander Sloan confirmed the financial statements reported on the period to 31</w:t>
            </w:r>
            <w:r w:rsidRPr="00D7595F">
              <w:rPr>
                <w:rFonts w:ascii="DM Sans" w:eastAsia="Calibri" w:hAnsi="DM Sans" w:cs="Times New Roman"/>
                <w:iCs/>
                <w:color w:val="000000" w:themeColor="text1"/>
                <w:sz w:val="20"/>
                <w:szCs w:val="20"/>
                <w:vertAlign w:val="superscript"/>
              </w:rPr>
              <w:t>st</w:t>
            </w:r>
            <w:r w:rsidRPr="00D7595F">
              <w:rPr>
                <w:rFonts w:ascii="DM Sans" w:eastAsia="Calibri" w:hAnsi="DM Sans" w:cs="Times New Roman"/>
                <w:iCs/>
                <w:color w:val="000000" w:themeColor="text1"/>
                <w:sz w:val="20"/>
                <w:szCs w:val="20"/>
              </w:rPr>
              <w:t xml:space="preserve"> March 202</w:t>
            </w:r>
            <w:r w:rsidR="009B25AF" w:rsidRPr="00D7595F">
              <w:rPr>
                <w:rFonts w:ascii="DM Sans" w:eastAsia="Calibri" w:hAnsi="DM Sans" w:cs="Times New Roman"/>
                <w:iCs/>
                <w:color w:val="000000" w:themeColor="text1"/>
                <w:sz w:val="20"/>
                <w:szCs w:val="20"/>
              </w:rPr>
              <w:t>3.</w:t>
            </w:r>
          </w:p>
          <w:p w14:paraId="438EC54A" w14:textId="77777777" w:rsidR="00FA554C" w:rsidRPr="00D7595F" w:rsidRDefault="00FA554C" w:rsidP="00FA554C">
            <w:pPr>
              <w:spacing w:line="240" w:lineRule="auto"/>
              <w:ind w:right="433"/>
              <w:jc w:val="both"/>
              <w:rPr>
                <w:rFonts w:ascii="DM Sans" w:eastAsia="Calibri" w:hAnsi="DM Sans" w:cs="Times New Roman"/>
                <w:iCs/>
                <w:color w:val="000000" w:themeColor="text1"/>
                <w:sz w:val="20"/>
                <w:szCs w:val="20"/>
              </w:rPr>
            </w:pPr>
            <w:r w:rsidRPr="00D7595F">
              <w:rPr>
                <w:rFonts w:ascii="DM Sans" w:eastAsia="Calibri" w:hAnsi="DM Sans" w:cs="Times New Roman"/>
                <w:iCs/>
                <w:color w:val="000000" w:themeColor="text1"/>
                <w:sz w:val="20"/>
                <w:szCs w:val="20"/>
              </w:rPr>
              <w:t xml:space="preserve">Independent of MND Scotland, Board of Trustees and Executive Leadership Teams the auditor confirmed it was their responsibility to provide an independent view of MND Scotland to </w:t>
            </w:r>
            <w:proofErr w:type="gramStart"/>
            <w:r w:rsidRPr="00D7595F">
              <w:rPr>
                <w:rFonts w:ascii="DM Sans" w:eastAsia="Calibri" w:hAnsi="DM Sans" w:cs="Times New Roman"/>
                <w:iCs/>
                <w:color w:val="000000" w:themeColor="text1"/>
                <w:sz w:val="20"/>
                <w:szCs w:val="20"/>
              </w:rPr>
              <w:t>it’s</w:t>
            </w:r>
            <w:proofErr w:type="gramEnd"/>
            <w:r w:rsidRPr="00D7595F">
              <w:rPr>
                <w:rFonts w:ascii="DM Sans" w:eastAsia="Calibri" w:hAnsi="DM Sans" w:cs="Times New Roman"/>
                <w:iCs/>
                <w:color w:val="000000" w:themeColor="text1"/>
                <w:sz w:val="20"/>
                <w:szCs w:val="20"/>
              </w:rPr>
              <w:t xml:space="preserve"> members as to whether the financial statement prepared provided a true and fair view of the financial position of the charity. </w:t>
            </w:r>
          </w:p>
          <w:p w14:paraId="57337BBA" w14:textId="76D36B0B" w:rsidR="00FA554C" w:rsidRPr="00D7595F" w:rsidRDefault="00FA554C" w:rsidP="00FA554C">
            <w:pPr>
              <w:spacing w:after="0" w:line="240" w:lineRule="auto"/>
              <w:ind w:right="433"/>
              <w:jc w:val="both"/>
              <w:rPr>
                <w:rFonts w:ascii="DM Sans" w:eastAsia="Calibri" w:hAnsi="DM Sans" w:cs="Times New Roman"/>
                <w:iCs/>
                <w:color w:val="000000" w:themeColor="text1"/>
                <w:sz w:val="20"/>
                <w:szCs w:val="20"/>
              </w:rPr>
            </w:pPr>
            <w:r w:rsidRPr="00D7595F">
              <w:rPr>
                <w:rFonts w:ascii="DM Sans" w:eastAsia="Calibri" w:hAnsi="DM Sans" w:cs="Times New Roman"/>
                <w:iCs/>
                <w:color w:val="000000" w:themeColor="text1"/>
                <w:sz w:val="20"/>
                <w:szCs w:val="20"/>
              </w:rPr>
              <w:t xml:space="preserve">She advised that the </w:t>
            </w:r>
            <w:r w:rsidR="009B25AF" w:rsidRPr="00D7595F">
              <w:rPr>
                <w:rFonts w:ascii="DM Sans" w:eastAsia="Calibri" w:hAnsi="DM Sans" w:cs="Times New Roman"/>
                <w:iCs/>
                <w:color w:val="000000" w:themeColor="text1"/>
                <w:sz w:val="20"/>
                <w:szCs w:val="20"/>
              </w:rPr>
              <w:t>review</w:t>
            </w:r>
            <w:r w:rsidRPr="00D7595F">
              <w:rPr>
                <w:rFonts w:ascii="DM Sans" w:eastAsia="Calibri" w:hAnsi="DM Sans" w:cs="Times New Roman"/>
                <w:iCs/>
                <w:color w:val="000000" w:themeColor="text1"/>
                <w:sz w:val="20"/>
                <w:szCs w:val="20"/>
              </w:rPr>
              <w:t xml:space="preserve"> given an excellent overview of the accounts and then </w:t>
            </w:r>
            <w:proofErr w:type="gramStart"/>
            <w:r w:rsidRPr="00D7595F">
              <w:rPr>
                <w:rFonts w:ascii="DM Sans" w:eastAsia="Calibri" w:hAnsi="DM Sans" w:cs="Times New Roman"/>
                <w:iCs/>
                <w:color w:val="000000" w:themeColor="text1"/>
                <w:sz w:val="20"/>
                <w:szCs w:val="20"/>
              </w:rPr>
              <w:t>referred</w:t>
            </w:r>
            <w:proofErr w:type="gramEnd"/>
            <w:r w:rsidRPr="00D7595F">
              <w:rPr>
                <w:rFonts w:ascii="DM Sans" w:eastAsia="Calibri" w:hAnsi="DM Sans" w:cs="Times New Roman"/>
                <w:iCs/>
                <w:color w:val="000000" w:themeColor="text1"/>
                <w:sz w:val="20"/>
                <w:szCs w:val="20"/>
              </w:rPr>
              <w:t xml:space="preserve"> </w:t>
            </w:r>
          </w:p>
          <w:p w14:paraId="6D1E7239" w14:textId="77777777" w:rsidR="00FA554C" w:rsidRPr="00D7595F" w:rsidRDefault="00FA554C" w:rsidP="00FA554C">
            <w:pPr>
              <w:spacing w:after="0" w:line="240" w:lineRule="auto"/>
              <w:ind w:right="433"/>
              <w:jc w:val="both"/>
              <w:rPr>
                <w:rFonts w:ascii="DM Sans" w:eastAsia="Calibri" w:hAnsi="DM Sans" w:cs="Times New Roman"/>
                <w:iCs/>
                <w:color w:val="000000" w:themeColor="text1"/>
                <w:sz w:val="20"/>
                <w:szCs w:val="20"/>
              </w:rPr>
            </w:pPr>
            <w:r w:rsidRPr="00D7595F">
              <w:rPr>
                <w:rFonts w:ascii="DM Sans" w:eastAsia="Calibri" w:hAnsi="DM Sans" w:cs="Times New Roman"/>
                <w:iCs/>
                <w:color w:val="000000" w:themeColor="text1"/>
                <w:sz w:val="20"/>
                <w:szCs w:val="20"/>
              </w:rPr>
              <w:t>to the principal Auditors report, confirming the auditors are satisfied that:</w:t>
            </w:r>
          </w:p>
          <w:p w14:paraId="4410E4E0" w14:textId="77777777" w:rsidR="00FA554C" w:rsidRPr="00D7595F" w:rsidRDefault="00FA554C" w:rsidP="00FA554C">
            <w:pPr>
              <w:spacing w:after="0" w:line="240" w:lineRule="auto"/>
              <w:ind w:right="433"/>
              <w:jc w:val="both"/>
              <w:rPr>
                <w:rFonts w:ascii="DM Sans" w:eastAsia="Calibri" w:hAnsi="DM Sans" w:cs="Times New Roman"/>
                <w:iCs/>
                <w:color w:val="000000" w:themeColor="text1"/>
                <w:sz w:val="20"/>
                <w:szCs w:val="20"/>
              </w:rPr>
            </w:pPr>
          </w:p>
          <w:p w14:paraId="6263C579" w14:textId="77777777" w:rsidR="00D7595F" w:rsidRPr="00D7595F" w:rsidRDefault="00D7595F" w:rsidP="00FA554C">
            <w:pPr>
              <w:numPr>
                <w:ilvl w:val="0"/>
                <w:numId w:val="8"/>
              </w:numPr>
              <w:spacing w:after="0" w:line="240" w:lineRule="auto"/>
              <w:ind w:right="433"/>
              <w:contextualSpacing/>
              <w:jc w:val="both"/>
              <w:rPr>
                <w:rFonts w:ascii="DM Sans" w:eastAsia="Calibri" w:hAnsi="DM Sans" w:cs="Arial"/>
                <w:iCs/>
                <w:color w:val="000000" w:themeColor="text1"/>
                <w:sz w:val="20"/>
                <w:szCs w:val="20"/>
              </w:rPr>
            </w:pPr>
            <w:r w:rsidRPr="00D7595F">
              <w:rPr>
                <w:rFonts w:ascii="DM Sans" w:eastAsia="Calibri" w:hAnsi="DM Sans" w:cs="Times New Roman"/>
                <w:color w:val="000000" w:themeColor="text1"/>
                <w:sz w:val="20"/>
                <w:szCs w:val="20"/>
              </w:rPr>
              <w:t xml:space="preserve">give a true and fair view of the state of the charitable company's affairs as </w:t>
            </w:r>
            <w:proofErr w:type="gramStart"/>
            <w:r w:rsidRPr="00D7595F">
              <w:rPr>
                <w:rFonts w:ascii="DM Sans" w:eastAsia="Calibri" w:hAnsi="DM Sans" w:cs="Times New Roman"/>
                <w:color w:val="000000" w:themeColor="text1"/>
                <w:sz w:val="20"/>
                <w:szCs w:val="20"/>
              </w:rPr>
              <w:t>at</w:t>
            </w:r>
            <w:proofErr w:type="gramEnd"/>
            <w:r w:rsidRPr="00D7595F">
              <w:rPr>
                <w:rFonts w:ascii="DM Sans" w:eastAsia="Calibri" w:hAnsi="DM Sans" w:cs="Times New Roman"/>
                <w:color w:val="000000" w:themeColor="text1"/>
                <w:sz w:val="20"/>
                <w:szCs w:val="20"/>
              </w:rPr>
              <w:t xml:space="preserve"> 31 March 2023 and of its incoming resources and application of resources for the year then ended;</w:t>
            </w:r>
          </w:p>
          <w:p w14:paraId="19BFCCC7" w14:textId="77777777" w:rsidR="00D7595F" w:rsidRPr="00D7595F" w:rsidRDefault="00D7595F" w:rsidP="00FA554C">
            <w:pPr>
              <w:numPr>
                <w:ilvl w:val="0"/>
                <w:numId w:val="8"/>
              </w:numPr>
              <w:spacing w:after="0" w:line="240" w:lineRule="auto"/>
              <w:ind w:right="433"/>
              <w:contextualSpacing/>
              <w:jc w:val="both"/>
              <w:rPr>
                <w:rFonts w:ascii="DM Sans" w:eastAsia="Calibri" w:hAnsi="DM Sans" w:cs="Arial"/>
                <w:iCs/>
                <w:color w:val="000000" w:themeColor="text1"/>
                <w:sz w:val="20"/>
                <w:szCs w:val="20"/>
              </w:rPr>
            </w:pPr>
            <w:r w:rsidRPr="00D7595F">
              <w:rPr>
                <w:rFonts w:ascii="DM Sans" w:eastAsia="Calibri" w:hAnsi="DM Sans" w:cs="Times New Roman"/>
                <w:color w:val="000000" w:themeColor="text1"/>
                <w:sz w:val="20"/>
                <w:szCs w:val="20"/>
              </w:rPr>
              <w:t xml:space="preserve">have been properly prepared in accordance with United Kingdom Generally Accepted Accounting Practice; and </w:t>
            </w:r>
          </w:p>
          <w:p w14:paraId="07105817" w14:textId="51DAEE37" w:rsidR="00D7595F" w:rsidRPr="00D7595F" w:rsidRDefault="00D7595F" w:rsidP="00FA554C">
            <w:pPr>
              <w:numPr>
                <w:ilvl w:val="0"/>
                <w:numId w:val="8"/>
              </w:numPr>
              <w:spacing w:after="0" w:line="240" w:lineRule="auto"/>
              <w:ind w:right="433"/>
              <w:contextualSpacing/>
              <w:jc w:val="both"/>
              <w:rPr>
                <w:rFonts w:ascii="DM Sans" w:eastAsia="Calibri" w:hAnsi="DM Sans" w:cs="Arial"/>
                <w:iCs/>
                <w:color w:val="000000" w:themeColor="text1"/>
                <w:sz w:val="20"/>
                <w:szCs w:val="20"/>
              </w:rPr>
            </w:pPr>
            <w:r w:rsidRPr="00D7595F">
              <w:rPr>
                <w:rFonts w:ascii="DM Sans" w:eastAsia="Calibri" w:hAnsi="DM Sans" w:cs="Times New Roman"/>
                <w:color w:val="000000" w:themeColor="text1"/>
                <w:sz w:val="20"/>
                <w:szCs w:val="20"/>
              </w:rPr>
              <w:t xml:space="preserve">have been prepared in accordance with the requirements of the Companies Act 2006, the Charities and Trustee Investment (Scotland) Act 2005 and Regulation 8 of the Charities Accounts (Scotland) Regulations 2006 (as amended). </w:t>
            </w:r>
          </w:p>
          <w:p w14:paraId="721FA40F" w14:textId="77777777" w:rsidR="00D7595F" w:rsidRPr="00D7595F" w:rsidRDefault="00D7595F" w:rsidP="00D7595F">
            <w:pPr>
              <w:spacing w:after="0" w:line="240" w:lineRule="auto"/>
              <w:ind w:right="433"/>
              <w:contextualSpacing/>
              <w:jc w:val="both"/>
              <w:rPr>
                <w:rFonts w:ascii="DM Sans" w:eastAsia="Calibri" w:hAnsi="DM Sans" w:cs="Arial"/>
                <w:iCs/>
                <w:color w:val="000000" w:themeColor="text1"/>
                <w:sz w:val="20"/>
                <w:szCs w:val="20"/>
              </w:rPr>
            </w:pPr>
          </w:p>
          <w:p w14:paraId="5E5E6AA6" w14:textId="345A0802" w:rsidR="00FA554C" w:rsidRDefault="00D7595F" w:rsidP="00D7595F">
            <w:pPr>
              <w:spacing w:after="0" w:line="240" w:lineRule="auto"/>
              <w:ind w:right="433"/>
              <w:contextualSpacing/>
              <w:jc w:val="both"/>
              <w:rPr>
                <w:rFonts w:ascii="DM Sans" w:eastAsia="Calibri" w:hAnsi="DM Sans" w:cs="Arial"/>
                <w:iCs/>
                <w:color w:val="000000" w:themeColor="text1"/>
                <w:sz w:val="20"/>
                <w:szCs w:val="20"/>
              </w:rPr>
            </w:pPr>
            <w:r w:rsidRPr="00D7595F">
              <w:rPr>
                <w:rFonts w:ascii="DM Sans" w:eastAsia="Calibri" w:hAnsi="DM Sans" w:cs="Arial"/>
                <w:iCs/>
                <w:color w:val="000000" w:themeColor="text1"/>
                <w:sz w:val="20"/>
                <w:szCs w:val="20"/>
              </w:rPr>
              <w:t>F</w:t>
            </w:r>
            <w:r w:rsidR="00FA554C" w:rsidRPr="00D7595F">
              <w:rPr>
                <w:rFonts w:ascii="DM Sans" w:eastAsia="Calibri" w:hAnsi="DM Sans" w:cs="Arial"/>
                <w:iCs/>
                <w:color w:val="000000" w:themeColor="text1"/>
                <w:sz w:val="20"/>
                <w:szCs w:val="20"/>
              </w:rPr>
              <w:t xml:space="preserve">or </w:t>
            </w:r>
            <w:r w:rsidRPr="00D7595F">
              <w:rPr>
                <w:rFonts w:ascii="DM Sans" w:eastAsia="Calibri" w:hAnsi="DM Sans" w:cs="Arial"/>
                <w:iCs/>
                <w:color w:val="000000" w:themeColor="text1"/>
                <w:sz w:val="20"/>
                <w:szCs w:val="20"/>
              </w:rPr>
              <w:t xml:space="preserve">the </w:t>
            </w:r>
            <w:r w:rsidR="00FA554C" w:rsidRPr="00D7595F">
              <w:rPr>
                <w:rFonts w:ascii="DM Sans" w:eastAsia="Calibri" w:hAnsi="DM Sans" w:cs="Arial"/>
                <w:iCs/>
                <w:color w:val="000000" w:themeColor="text1"/>
                <w:sz w:val="20"/>
                <w:szCs w:val="20"/>
              </w:rPr>
              <w:t xml:space="preserve">comfort of the members, a few inclusions within the </w:t>
            </w:r>
            <w:proofErr w:type="spellStart"/>
            <w:proofErr w:type="gramStart"/>
            <w:r w:rsidR="00FA554C" w:rsidRPr="00D7595F">
              <w:rPr>
                <w:rFonts w:ascii="DM Sans" w:eastAsia="Calibri" w:hAnsi="DM Sans" w:cs="Arial"/>
                <w:iCs/>
                <w:color w:val="000000" w:themeColor="text1"/>
                <w:sz w:val="20"/>
                <w:szCs w:val="20"/>
              </w:rPr>
              <w:t>auditors</w:t>
            </w:r>
            <w:proofErr w:type="spellEnd"/>
            <w:proofErr w:type="gramEnd"/>
            <w:r w:rsidR="00FA554C" w:rsidRPr="00D7595F">
              <w:rPr>
                <w:rFonts w:ascii="DM Sans" w:eastAsia="Calibri" w:hAnsi="DM Sans" w:cs="Arial"/>
                <w:iCs/>
                <w:color w:val="000000" w:themeColor="text1"/>
                <w:sz w:val="20"/>
                <w:szCs w:val="20"/>
              </w:rPr>
              <w:t xml:space="preserve"> report were highlighted</w:t>
            </w:r>
            <w:r>
              <w:rPr>
                <w:rFonts w:ascii="DM Sans" w:eastAsia="Calibri" w:hAnsi="DM Sans" w:cs="Arial"/>
                <w:iCs/>
                <w:color w:val="000000" w:themeColor="text1"/>
                <w:sz w:val="20"/>
                <w:szCs w:val="20"/>
              </w:rPr>
              <w:t>:</w:t>
            </w:r>
          </w:p>
          <w:p w14:paraId="6A70E183" w14:textId="77777777" w:rsidR="00D7595F" w:rsidRPr="00D7595F" w:rsidRDefault="00D7595F" w:rsidP="00D7595F">
            <w:pPr>
              <w:spacing w:after="0" w:line="240" w:lineRule="auto"/>
              <w:ind w:right="433"/>
              <w:contextualSpacing/>
              <w:jc w:val="both"/>
              <w:rPr>
                <w:rFonts w:ascii="DM Sans" w:eastAsia="Calibri" w:hAnsi="DM Sans" w:cs="Arial"/>
                <w:iCs/>
                <w:color w:val="000000" w:themeColor="text1"/>
                <w:sz w:val="20"/>
                <w:szCs w:val="20"/>
              </w:rPr>
            </w:pPr>
          </w:p>
          <w:p w14:paraId="61E8DCBB" w14:textId="77777777" w:rsidR="00D7595F" w:rsidRPr="00D7595F" w:rsidRDefault="00D7595F" w:rsidP="00FA554C">
            <w:pPr>
              <w:spacing w:after="0" w:line="240" w:lineRule="auto"/>
              <w:ind w:right="575"/>
              <w:jc w:val="both"/>
              <w:rPr>
                <w:rFonts w:ascii="DM Sans" w:eastAsia="Calibri" w:hAnsi="DM Sans" w:cs="Arial"/>
                <w:iCs/>
                <w:color w:val="000000" w:themeColor="text1"/>
                <w:sz w:val="20"/>
                <w:szCs w:val="20"/>
              </w:rPr>
            </w:pPr>
            <w:r w:rsidRPr="00D7595F">
              <w:rPr>
                <w:rFonts w:ascii="DM Sans" w:eastAsia="Calibri" w:hAnsi="DM Sans" w:cs="Arial"/>
                <w:iCs/>
                <w:color w:val="000000" w:themeColor="text1"/>
                <w:sz w:val="20"/>
                <w:szCs w:val="20"/>
              </w:rPr>
              <w:t xml:space="preserve">In auditing the financial statements, we have concluded that the Trustees’ use of the going </w:t>
            </w:r>
            <w:r w:rsidRPr="00D7595F">
              <w:rPr>
                <w:rFonts w:ascii="DM Sans" w:eastAsia="Calibri" w:hAnsi="DM Sans" w:cs="Arial"/>
                <w:iCs/>
                <w:color w:val="000000" w:themeColor="text1"/>
                <w:sz w:val="20"/>
                <w:szCs w:val="20"/>
              </w:rPr>
              <w:lastRenderedPageBreak/>
              <w:t xml:space="preserve">concern basis of accounting in the preparation of the financial statements is appropriate. </w:t>
            </w:r>
          </w:p>
          <w:p w14:paraId="7966B0B3" w14:textId="77777777" w:rsidR="00D7595F" w:rsidRPr="00D7595F" w:rsidRDefault="00D7595F" w:rsidP="00FA554C">
            <w:pPr>
              <w:spacing w:after="0" w:line="240" w:lineRule="auto"/>
              <w:ind w:right="575"/>
              <w:jc w:val="both"/>
              <w:rPr>
                <w:rFonts w:ascii="DM Sans" w:eastAsia="Calibri" w:hAnsi="DM Sans" w:cs="Arial"/>
                <w:iCs/>
                <w:color w:val="000000" w:themeColor="text1"/>
                <w:sz w:val="20"/>
                <w:szCs w:val="20"/>
              </w:rPr>
            </w:pPr>
          </w:p>
          <w:p w14:paraId="2C625E22" w14:textId="3D68D2AB" w:rsidR="00FA554C" w:rsidRPr="00D7595F" w:rsidRDefault="00D7595F" w:rsidP="00FA554C">
            <w:pPr>
              <w:spacing w:after="0" w:line="240" w:lineRule="auto"/>
              <w:ind w:right="575"/>
              <w:jc w:val="both"/>
              <w:rPr>
                <w:rFonts w:ascii="DM Sans" w:eastAsia="Calibri" w:hAnsi="DM Sans" w:cs="Arial"/>
                <w:iCs/>
                <w:color w:val="000000" w:themeColor="text1"/>
                <w:sz w:val="20"/>
                <w:szCs w:val="20"/>
              </w:rPr>
            </w:pPr>
            <w:r w:rsidRPr="00D7595F">
              <w:rPr>
                <w:rFonts w:ascii="DM Sans" w:eastAsia="Calibri" w:hAnsi="DM Sans" w:cs="Arial"/>
                <w:iCs/>
                <w:color w:val="000000" w:themeColor="text1"/>
                <w:sz w:val="20"/>
                <w:szCs w:val="20"/>
              </w:rPr>
              <w:t xml:space="preserve">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t>
            </w:r>
            <w:proofErr w:type="gramStart"/>
            <w:r w:rsidRPr="00D7595F">
              <w:rPr>
                <w:rFonts w:ascii="DM Sans" w:eastAsia="Calibri" w:hAnsi="DM Sans" w:cs="Arial"/>
                <w:iCs/>
                <w:color w:val="000000" w:themeColor="text1"/>
                <w:sz w:val="20"/>
                <w:szCs w:val="20"/>
              </w:rPr>
              <w:t>when  the</w:t>
            </w:r>
            <w:proofErr w:type="gramEnd"/>
            <w:r w:rsidRPr="00D7595F">
              <w:rPr>
                <w:rFonts w:ascii="DM Sans" w:eastAsia="Calibri" w:hAnsi="DM Sans" w:cs="Arial"/>
                <w:iCs/>
                <w:color w:val="000000" w:themeColor="text1"/>
                <w:sz w:val="20"/>
                <w:szCs w:val="20"/>
              </w:rPr>
              <w:t xml:space="preserve"> financial statements are authorised for issue.</w:t>
            </w:r>
          </w:p>
          <w:p w14:paraId="065AD14A" w14:textId="77777777" w:rsidR="00D7595F" w:rsidRPr="00D7595F" w:rsidRDefault="00D7595F" w:rsidP="00FA554C">
            <w:pPr>
              <w:spacing w:after="0" w:line="240" w:lineRule="auto"/>
              <w:ind w:right="575"/>
              <w:jc w:val="both"/>
              <w:rPr>
                <w:rFonts w:ascii="DM Sans" w:eastAsia="Calibri" w:hAnsi="DM Sans" w:cs="Arial"/>
                <w:iCs/>
                <w:color w:val="000000" w:themeColor="text1"/>
                <w:sz w:val="20"/>
                <w:szCs w:val="20"/>
              </w:rPr>
            </w:pPr>
          </w:p>
          <w:p w14:paraId="54C1F725" w14:textId="0B6C5409" w:rsidR="00FA554C" w:rsidRPr="00D7595F" w:rsidRDefault="00FA554C" w:rsidP="00D7595F">
            <w:pPr>
              <w:spacing w:after="0" w:line="240" w:lineRule="auto"/>
              <w:ind w:right="575"/>
              <w:contextualSpacing/>
              <w:jc w:val="both"/>
              <w:rPr>
                <w:rFonts w:ascii="DM Sans" w:eastAsia="Calibri" w:hAnsi="DM Sans" w:cs="Arial"/>
                <w:color w:val="000000" w:themeColor="text1"/>
                <w:sz w:val="20"/>
                <w:szCs w:val="20"/>
              </w:rPr>
            </w:pPr>
            <w:r w:rsidRPr="00D7595F">
              <w:rPr>
                <w:rFonts w:ascii="DM Sans" w:eastAsia="Calibri" w:hAnsi="DM Sans" w:cs="Arial"/>
                <w:color w:val="000000" w:themeColor="text1"/>
                <w:sz w:val="20"/>
                <w:szCs w:val="20"/>
              </w:rPr>
              <w:t>In summary, the auditor’s statement contained within the financial statements is referred to as a clean, unqualified, unmodified audit report, providing a high level of assurance for the Board of Trustees and members.</w:t>
            </w:r>
          </w:p>
          <w:p w14:paraId="30333A82" w14:textId="77777777" w:rsidR="00FA554C" w:rsidRPr="00D7595F" w:rsidRDefault="00FA554C" w:rsidP="00FA554C">
            <w:pPr>
              <w:spacing w:after="0" w:line="240" w:lineRule="auto"/>
              <w:jc w:val="both"/>
              <w:rPr>
                <w:rFonts w:ascii="DM Sans" w:eastAsia="Calibri" w:hAnsi="DM Sans" w:cs="Arial"/>
                <w:color w:val="000000" w:themeColor="text1"/>
                <w:sz w:val="20"/>
                <w:szCs w:val="20"/>
              </w:rPr>
            </w:pPr>
          </w:p>
          <w:p w14:paraId="7C2E12C7" w14:textId="1F30C20C" w:rsidR="004E749B" w:rsidRPr="00D7595F" w:rsidRDefault="00FA554C" w:rsidP="00D7595F">
            <w:pPr>
              <w:spacing w:after="0" w:line="240" w:lineRule="auto"/>
              <w:ind w:right="150"/>
              <w:jc w:val="both"/>
              <w:rPr>
                <w:rFonts w:ascii="DM Sans" w:eastAsia="Calibri" w:hAnsi="DM Sans" w:cs="Arial"/>
                <w:color w:val="000000" w:themeColor="text1"/>
                <w:sz w:val="20"/>
                <w:szCs w:val="20"/>
              </w:rPr>
            </w:pPr>
            <w:r w:rsidRPr="00D7595F">
              <w:rPr>
                <w:rFonts w:ascii="DM Sans" w:eastAsia="Calibri" w:hAnsi="DM Sans" w:cs="Arial"/>
                <w:color w:val="000000" w:themeColor="text1"/>
                <w:sz w:val="20"/>
                <w:szCs w:val="20"/>
              </w:rPr>
              <w:t xml:space="preserve">The Auditor thanked the CEO, Board and Finance staff for </w:t>
            </w:r>
            <w:r w:rsidR="00D7595F">
              <w:rPr>
                <w:rFonts w:ascii="DM Sans" w:eastAsia="Calibri" w:hAnsi="DM Sans" w:cs="Arial"/>
                <w:color w:val="000000" w:themeColor="text1"/>
                <w:sz w:val="20"/>
                <w:szCs w:val="20"/>
              </w:rPr>
              <w:t xml:space="preserve">their assistance </w:t>
            </w:r>
            <w:r w:rsidRPr="00D7595F">
              <w:rPr>
                <w:rFonts w:ascii="DM Sans" w:eastAsia="Calibri" w:hAnsi="DM Sans" w:cs="Arial"/>
                <w:color w:val="000000" w:themeColor="text1"/>
                <w:sz w:val="20"/>
                <w:szCs w:val="20"/>
              </w:rPr>
              <w:t>to complete the audit.  The Auditor invited questions.  No questions were raised.</w:t>
            </w:r>
          </w:p>
          <w:p w14:paraId="3D2530EA" w14:textId="40C5B7EF" w:rsidR="004E749B" w:rsidRPr="00D7595F" w:rsidRDefault="004E749B" w:rsidP="00FA554C">
            <w:pPr>
              <w:spacing w:after="0" w:line="240" w:lineRule="auto"/>
              <w:jc w:val="both"/>
              <w:rPr>
                <w:rFonts w:ascii="DM Sans" w:eastAsia="Calibri" w:hAnsi="DM Sans" w:cs="Arial"/>
                <w:color w:val="000000" w:themeColor="text1"/>
                <w:sz w:val="20"/>
                <w:szCs w:val="20"/>
              </w:rPr>
            </w:pPr>
          </w:p>
        </w:tc>
      </w:tr>
      <w:tr w:rsidR="00FA554C" w:rsidRPr="00FA554C" w14:paraId="64339084" w14:textId="77777777" w:rsidTr="00FA554C">
        <w:tc>
          <w:tcPr>
            <w:tcW w:w="347" w:type="pct"/>
          </w:tcPr>
          <w:p w14:paraId="60867666" w14:textId="77777777" w:rsidR="00FA554C" w:rsidRPr="009B25AF" w:rsidRDefault="00FA554C" w:rsidP="00FA554C">
            <w:pPr>
              <w:spacing w:after="0" w:line="240" w:lineRule="auto"/>
              <w:rPr>
                <w:rFonts w:ascii="DM Sans" w:eastAsia="Times New Roman" w:hAnsi="DM Sans" w:cs="Arial"/>
                <w:bCs/>
                <w:color w:val="000000" w:themeColor="text1"/>
                <w:sz w:val="20"/>
                <w:szCs w:val="20"/>
              </w:rPr>
            </w:pPr>
            <w:r w:rsidRPr="009B25AF">
              <w:rPr>
                <w:rFonts w:ascii="DM Sans" w:eastAsia="Times New Roman" w:hAnsi="DM Sans" w:cs="Arial"/>
                <w:bCs/>
                <w:color w:val="000000" w:themeColor="text1"/>
                <w:sz w:val="20"/>
                <w:szCs w:val="20"/>
              </w:rPr>
              <w:lastRenderedPageBreak/>
              <w:t>6.0</w:t>
            </w:r>
          </w:p>
        </w:tc>
        <w:tc>
          <w:tcPr>
            <w:tcW w:w="4653" w:type="pct"/>
          </w:tcPr>
          <w:p w14:paraId="2178FEF3" w14:textId="2D8448AF" w:rsidR="00FA554C" w:rsidRPr="009B25AF" w:rsidRDefault="00FA554C" w:rsidP="00FA554C">
            <w:pPr>
              <w:spacing w:after="0" w:line="240" w:lineRule="auto"/>
              <w:textAlignment w:val="baseline"/>
              <w:rPr>
                <w:rFonts w:ascii="DM Sans" w:eastAsia="Calibri" w:hAnsi="DM Sans" w:cs="Arial"/>
                <w:b/>
                <w:bCs/>
                <w:color w:val="000000" w:themeColor="text1"/>
                <w:sz w:val="20"/>
                <w:szCs w:val="20"/>
              </w:rPr>
            </w:pPr>
            <w:r w:rsidRPr="009B25AF">
              <w:rPr>
                <w:rFonts w:ascii="DM Sans" w:eastAsia="Calibri" w:hAnsi="DM Sans" w:cs="Arial"/>
                <w:b/>
                <w:bCs/>
                <w:color w:val="000000" w:themeColor="text1"/>
                <w:sz w:val="20"/>
                <w:szCs w:val="20"/>
              </w:rPr>
              <w:t>Auditors 202</w:t>
            </w:r>
            <w:r w:rsidR="009B25AF" w:rsidRPr="009B25AF">
              <w:rPr>
                <w:rFonts w:ascii="DM Sans" w:eastAsia="Calibri" w:hAnsi="DM Sans" w:cs="Arial"/>
                <w:b/>
                <w:bCs/>
                <w:color w:val="000000" w:themeColor="text1"/>
                <w:sz w:val="20"/>
                <w:szCs w:val="20"/>
              </w:rPr>
              <w:t>3</w:t>
            </w:r>
            <w:r w:rsidRPr="009B25AF">
              <w:rPr>
                <w:rFonts w:ascii="DM Sans" w:eastAsia="Calibri" w:hAnsi="DM Sans" w:cs="Arial"/>
                <w:b/>
                <w:bCs/>
                <w:color w:val="000000" w:themeColor="text1"/>
                <w:sz w:val="20"/>
                <w:szCs w:val="20"/>
              </w:rPr>
              <w:t>/2</w:t>
            </w:r>
            <w:r w:rsidR="009B25AF" w:rsidRPr="009B25AF">
              <w:rPr>
                <w:rFonts w:ascii="DM Sans" w:eastAsia="Calibri" w:hAnsi="DM Sans" w:cs="Arial"/>
                <w:b/>
                <w:bCs/>
                <w:color w:val="000000" w:themeColor="text1"/>
                <w:sz w:val="20"/>
                <w:szCs w:val="20"/>
              </w:rPr>
              <w:t>4</w:t>
            </w:r>
            <w:r w:rsidRPr="009B25AF">
              <w:rPr>
                <w:rFonts w:ascii="DM Sans" w:eastAsia="Calibri" w:hAnsi="DM Sans" w:cs="Arial"/>
                <w:b/>
                <w:bCs/>
                <w:color w:val="000000" w:themeColor="text1"/>
                <w:sz w:val="20"/>
                <w:szCs w:val="20"/>
              </w:rPr>
              <w:t xml:space="preserve"> </w:t>
            </w:r>
          </w:p>
          <w:p w14:paraId="39D9663A" w14:textId="77777777" w:rsidR="00FA554C" w:rsidRPr="009B25AF" w:rsidRDefault="00FA554C" w:rsidP="00FA554C">
            <w:pPr>
              <w:spacing w:after="0" w:line="240" w:lineRule="auto"/>
              <w:textAlignment w:val="baseline"/>
              <w:rPr>
                <w:rFonts w:ascii="DM Sans" w:eastAsia="Calibri" w:hAnsi="DM Sans" w:cs="Arial"/>
                <w:b/>
                <w:bCs/>
                <w:color w:val="000000" w:themeColor="text1"/>
                <w:sz w:val="20"/>
                <w:szCs w:val="20"/>
              </w:rPr>
            </w:pPr>
          </w:p>
        </w:tc>
      </w:tr>
      <w:tr w:rsidR="00FA554C" w:rsidRPr="00FA554C" w14:paraId="6CFFF834" w14:textId="77777777" w:rsidTr="00FA554C">
        <w:tc>
          <w:tcPr>
            <w:tcW w:w="347" w:type="pct"/>
          </w:tcPr>
          <w:p w14:paraId="293C02CD" w14:textId="77777777" w:rsidR="00FA554C" w:rsidRPr="009B25AF" w:rsidRDefault="00FA554C" w:rsidP="00FA554C">
            <w:pPr>
              <w:spacing w:after="0" w:line="240" w:lineRule="auto"/>
              <w:rPr>
                <w:rFonts w:ascii="DM Sans" w:eastAsia="Times New Roman" w:hAnsi="DM Sans" w:cs="Arial"/>
                <w:bCs/>
                <w:color w:val="000000" w:themeColor="text1"/>
                <w:sz w:val="20"/>
                <w:szCs w:val="20"/>
              </w:rPr>
            </w:pPr>
          </w:p>
        </w:tc>
        <w:tc>
          <w:tcPr>
            <w:tcW w:w="4653" w:type="pct"/>
          </w:tcPr>
          <w:p w14:paraId="7E444D0F" w14:textId="3C91588E" w:rsidR="00FA554C" w:rsidRPr="009B25AF" w:rsidRDefault="00FA554C" w:rsidP="00FA554C">
            <w:pPr>
              <w:spacing w:after="0" w:line="240" w:lineRule="auto"/>
              <w:ind w:right="291"/>
              <w:jc w:val="both"/>
              <w:rPr>
                <w:rFonts w:ascii="DM Sans" w:eastAsia="Times New Roman" w:hAnsi="DM Sans" w:cs="Times New Roman"/>
                <w:color w:val="000000" w:themeColor="text1"/>
                <w:sz w:val="20"/>
                <w:szCs w:val="20"/>
              </w:rPr>
            </w:pPr>
            <w:r w:rsidRPr="009B25AF">
              <w:rPr>
                <w:rFonts w:ascii="DM Sans" w:eastAsia="Times New Roman" w:hAnsi="DM Sans" w:cs="Times New Roman"/>
                <w:color w:val="000000" w:themeColor="text1"/>
                <w:sz w:val="20"/>
                <w:szCs w:val="20"/>
              </w:rPr>
              <w:t xml:space="preserve">The Chair informed the AGM attendees that </w:t>
            </w:r>
            <w:r w:rsidR="009B25AF" w:rsidRPr="009B25AF">
              <w:rPr>
                <w:rFonts w:ascii="DM Sans" w:eastAsia="Times New Roman" w:hAnsi="DM Sans" w:cs="Times New Roman"/>
                <w:color w:val="000000" w:themeColor="text1"/>
                <w:sz w:val="20"/>
                <w:szCs w:val="20"/>
              </w:rPr>
              <w:t xml:space="preserve">Alexander Sloan </w:t>
            </w:r>
            <w:proofErr w:type="gramStart"/>
            <w:r w:rsidR="009B25AF" w:rsidRPr="009B25AF">
              <w:rPr>
                <w:rFonts w:ascii="DM Sans" w:eastAsia="Times New Roman" w:hAnsi="DM Sans" w:cs="Times New Roman"/>
                <w:color w:val="000000" w:themeColor="text1"/>
                <w:sz w:val="20"/>
                <w:szCs w:val="20"/>
              </w:rPr>
              <w:t>were</w:t>
            </w:r>
            <w:proofErr w:type="gramEnd"/>
            <w:r w:rsidR="009B25AF" w:rsidRPr="009B25AF">
              <w:rPr>
                <w:rFonts w:ascii="DM Sans" w:eastAsia="Times New Roman" w:hAnsi="DM Sans" w:cs="Times New Roman"/>
                <w:color w:val="000000" w:themeColor="text1"/>
                <w:sz w:val="20"/>
                <w:szCs w:val="20"/>
              </w:rPr>
              <w:t xml:space="preserve"> reappointed as auditors for the financial year 23/24.</w:t>
            </w:r>
          </w:p>
          <w:p w14:paraId="1D4D2972" w14:textId="77777777" w:rsidR="00FA554C" w:rsidRPr="009B25AF" w:rsidRDefault="00FA554C" w:rsidP="00FA554C">
            <w:pPr>
              <w:spacing w:after="0" w:line="240" w:lineRule="auto"/>
              <w:ind w:right="291"/>
              <w:jc w:val="both"/>
              <w:rPr>
                <w:rFonts w:ascii="DM Sans" w:eastAsia="Times New Roman" w:hAnsi="DM Sans" w:cs="Times New Roman"/>
                <w:color w:val="000000" w:themeColor="text1"/>
                <w:sz w:val="20"/>
                <w:szCs w:val="20"/>
              </w:rPr>
            </w:pPr>
          </w:p>
          <w:p w14:paraId="700C5B30" w14:textId="6DB7CBA6" w:rsidR="00FA554C" w:rsidRPr="009B25AF" w:rsidRDefault="00FA554C" w:rsidP="00FA554C">
            <w:pPr>
              <w:spacing w:after="0" w:line="240" w:lineRule="auto"/>
              <w:ind w:right="291"/>
              <w:jc w:val="both"/>
              <w:rPr>
                <w:rFonts w:ascii="DM Sans" w:eastAsia="Times New Roman" w:hAnsi="DM Sans" w:cs="Times New Roman"/>
                <w:color w:val="000000" w:themeColor="text1"/>
                <w:sz w:val="20"/>
                <w:szCs w:val="20"/>
              </w:rPr>
            </w:pPr>
            <w:r w:rsidRPr="009B25AF">
              <w:rPr>
                <w:rFonts w:ascii="DM Sans" w:eastAsia="Times New Roman" w:hAnsi="DM Sans" w:cs="Times New Roman"/>
                <w:color w:val="000000" w:themeColor="text1"/>
                <w:sz w:val="20"/>
                <w:szCs w:val="20"/>
              </w:rPr>
              <w:t xml:space="preserve">The Chair thanked </w:t>
            </w:r>
            <w:r w:rsidR="00090A05">
              <w:rPr>
                <w:rFonts w:ascii="DM Sans" w:eastAsia="Times New Roman" w:hAnsi="DM Sans" w:cs="Times New Roman"/>
                <w:color w:val="000000" w:themeColor="text1"/>
                <w:sz w:val="20"/>
                <w:szCs w:val="20"/>
              </w:rPr>
              <w:t xml:space="preserve">Allison and </w:t>
            </w:r>
            <w:r w:rsidRPr="009B25AF">
              <w:rPr>
                <w:rFonts w:ascii="DM Sans" w:eastAsia="Times New Roman" w:hAnsi="DM Sans" w:cs="Times New Roman"/>
                <w:color w:val="000000" w:themeColor="text1"/>
                <w:sz w:val="20"/>
                <w:szCs w:val="20"/>
              </w:rPr>
              <w:t xml:space="preserve">Alexander Sloan for the long </w:t>
            </w:r>
            <w:r w:rsidR="00090A05">
              <w:rPr>
                <w:rFonts w:ascii="DM Sans" w:eastAsia="Times New Roman" w:hAnsi="DM Sans" w:cs="Times New Roman"/>
                <w:color w:val="000000" w:themeColor="text1"/>
                <w:sz w:val="20"/>
                <w:szCs w:val="20"/>
              </w:rPr>
              <w:t xml:space="preserve">standing </w:t>
            </w:r>
            <w:r w:rsidRPr="009B25AF">
              <w:rPr>
                <w:rFonts w:ascii="DM Sans" w:eastAsia="Times New Roman" w:hAnsi="DM Sans" w:cs="Times New Roman"/>
                <w:color w:val="000000" w:themeColor="text1"/>
                <w:sz w:val="20"/>
                <w:szCs w:val="20"/>
              </w:rPr>
              <w:t>and good relationship.</w:t>
            </w:r>
          </w:p>
          <w:p w14:paraId="251335B4" w14:textId="77777777" w:rsidR="00FA554C" w:rsidRPr="009B25AF" w:rsidRDefault="00FA554C" w:rsidP="00FA554C">
            <w:pPr>
              <w:spacing w:after="0" w:line="240" w:lineRule="auto"/>
              <w:ind w:right="291"/>
              <w:jc w:val="both"/>
              <w:rPr>
                <w:rFonts w:ascii="DM Sans" w:eastAsia="Times New Roman" w:hAnsi="DM Sans" w:cs="Times New Roman"/>
                <w:color w:val="000000" w:themeColor="text1"/>
                <w:sz w:val="20"/>
                <w:szCs w:val="20"/>
              </w:rPr>
            </w:pPr>
          </w:p>
        </w:tc>
      </w:tr>
      <w:tr w:rsidR="00101536" w:rsidRPr="00FA554C" w14:paraId="236994AD" w14:textId="77777777" w:rsidTr="00FA554C">
        <w:tc>
          <w:tcPr>
            <w:tcW w:w="347" w:type="pct"/>
          </w:tcPr>
          <w:p w14:paraId="209EEAD5" w14:textId="59B19B54" w:rsidR="00101536" w:rsidRPr="00FA554C" w:rsidRDefault="00101536" w:rsidP="00FA554C">
            <w:pPr>
              <w:spacing w:after="0" w:line="240" w:lineRule="auto"/>
              <w:rPr>
                <w:rFonts w:ascii="DM Sans" w:eastAsia="Times New Roman" w:hAnsi="DM Sans" w:cs="Arial"/>
                <w:bCs/>
                <w:sz w:val="20"/>
                <w:szCs w:val="20"/>
              </w:rPr>
            </w:pPr>
            <w:r>
              <w:rPr>
                <w:rFonts w:ascii="DM Sans" w:eastAsia="Times New Roman" w:hAnsi="DM Sans" w:cs="Arial"/>
                <w:bCs/>
                <w:sz w:val="20"/>
                <w:szCs w:val="20"/>
              </w:rPr>
              <w:t>8.0</w:t>
            </w:r>
          </w:p>
        </w:tc>
        <w:tc>
          <w:tcPr>
            <w:tcW w:w="4653" w:type="pct"/>
          </w:tcPr>
          <w:p w14:paraId="0BA3BBD5" w14:textId="655ABDD6" w:rsidR="00101536" w:rsidRPr="005E7ABB" w:rsidRDefault="00101536" w:rsidP="00FA554C">
            <w:pPr>
              <w:spacing w:after="0" w:line="240" w:lineRule="auto"/>
              <w:ind w:right="291"/>
              <w:jc w:val="both"/>
              <w:rPr>
                <w:rFonts w:ascii="DM Sans" w:eastAsia="Times New Roman" w:hAnsi="DM Sans" w:cs="Times New Roman"/>
                <w:b/>
                <w:bCs/>
                <w:color w:val="000000" w:themeColor="text1"/>
                <w:sz w:val="20"/>
                <w:szCs w:val="20"/>
              </w:rPr>
            </w:pPr>
            <w:r>
              <w:rPr>
                <w:rFonts w:ascii="DM Sans" w:eastAsia="Times New Roman" w:hAnsi="DM Sans" w:cs="Times New Roman"/>
                <w:b/>
                <w:bCs/>
                <w:color w:val="000000" w:themeColor="text1"/>
                <w:sz w:val="20"/>
                <w:szCs w:val="20"/>
              </w:rPr>
              <w:t>Research Update</w:t>
            </w:r>
          </w:p>
        </w:tc>
      </w:tr>
      <w:tr w:rsidR="00101536" w:rsidRPr="00FA554C" w14:paraId="0EAA1E16" w14:textId="77777777" w:rsidTr="00FA554C">
        <w:tc>
          <w:tcPr>
            <w:tcW w:w="347" w:type="pct"/>
          </w:tcPr>
          <w:p w14:paraId="45850F36" w14:textId="77777777" w:rsidR="00101536" w:rsidRPr="00FA554C" w:rsidRDefault="00101536" w:rsidP="00FA554C">
            <w:pPr>
              <w:spacing w:after="0" w:line="240" w:lineRule="auto"/>
              <w:rPr>
                <w:rFonts w:ascii="DM Sans" w:eastAsia="Times New Roman" w:hAnsi="DM Sans" w:cs="Arial"/>
                <w:bCs/>
                <w:sz w:val="20"/>
                <w:szCs w:val="20"/>
              </w:rPr>
            </w:pPr>
          </w:p>
        </w:tc>
        <w:tc>
          <w:tcPr>
            <w:tcW w:w="4653" w:type="pct"/>
          </w:tcPr>
          <w:p w14:paraId="1AAE739C" w14:textId="113DF7CD" w:rsidR="00101536" w:rsidRPr="00101536" w:rsidRDefault="00101536" w:rsidP="00FA554C">
            <w:pPr>
              <w:spacing w:after="0" w:line="240" w:lineRule="auto"/>
              <w:ind w:right="291"/>
              <w:jc w:val="both"/>
              <w:rPr>
                <w:rFonts w:ascii="DM Sans" w:eastAsia="Times New Roman" w:hAnsi="DM Sans" w:cs="Times New Roman"/>
                <w:color w:val="000000" w:themeColor="text1"/>
                <w:sz w:val="20"/>
                <w:szCs w:val="20"/>
              </w:rPr>
            </w:pPr>
            <w:r w:rsidRPr="00101536">
              <w:rPr>
                <w:rFonts w:ascii="DM Sans" w:eastAsia="Times New Roman" w:hAnsi="DM Sans" w:cs="Times New Roman"/>
                <w:color w:val="000000" w:themeColor="text1"/>
                <w:sz w:val="20"/>
                <w:szCs w:val="20"/>
              </w:rPr>
              <w:t>Director of Research Jane Haley walked AGM Attendees through presentation</w:t>
            </w:r>
            <w:r w:rsidR="006D6A1E">
              <w:rPr>
                <w:rFonts w:ascii="DM Sans" w:eastAsia="Times New Roman" w:hAnsi="DM Sans" w:cs="Times New Roman"/>
                <w:color w:val="000000" w:themeColor="text1"/>
                <w:sz w:val="20"/>
                <w:szCs w:val="20"/>
              </w:rPr>
              <w:t xml:space="preserve"> providing members an overview of the </w:t>
            </w:r>
            <w:r w:rsidR="00C064DE">
              <w:rPr>
                <w:rFonts w:ascii="DM Sans" w:eastAsia="Times New Roman" w:hAnsi="DM Sans" w:cs="Times New Roman"/>
                <w:color w:val="000000" w:themeColor="text1"/>
                <w:sz w:val="20"/>
                <w:szCs w:val="20"/>
              </w:rPr>
              <w:t xml:space="preserve">charities </w:t>
            </w:r>
            <w:r w:rsidR="006D6A1E">
              <w:rPr>
                <w:rFonts w:ascii="DM Sans" w:eastAsia="Times New Roman" w:hAnsi="DM Sans" w:cs="Times New Roman"/>
                <w:color w:val="000000" w:themeColor="text1"/>
                <w:sz w:val="20"/>
                <w:szCs w:val="20"/>
              </w:rPr>
              <w:t>Research</w:t>
            </w:r>
            <w:r w:rsidR="00C064DE">
              <w:rPr>
                <w:rFonts w:ascii="DM Sans" w:eastAsia="Times New Roman" w:hAnsi="DM Sans" w:cs="Times New Roman"/>
                <w:color w:val="000000" w:themeColor="text1"/>
                <w:sz w:val="20"/>
                <w:szCs w:val="20"/>
              </w:rPr>
              <w:t xml:space="preserve"> Funding since 2007, our current research strategy, insight into the funding decision process</w:t>
            </w:r>
            <w:r w:rsidR="004D739C">
              <w:rPr>
                <w:rFonts w:ascii="DM Sans" w:eastAsia="Times New Roman" w:hAnsi="DM Sans" w:cs="Times New Roman"/>
                <w:color w:val="000000" w:themeColor="text1"/>
                <w:sz w:val="20"/>
                <w:szCs w:val="20"/>
              </w:rPr>
              <w:t xml:space="preserve">, </w:t>
            </w:r>
            <w:proofErr w:type="gramStart"/>
            <w:r w:rsidR="004D739C">
              <w:rPr>
                <w:rFonts w:ascii="DM Sans" w:eastAsia="Times New Roman" w:hAnsi="DM Sans" w:cs="Times New Roman"/>
                <w:color w:val="000000" w:themeColor="text1"/>
                <w:sz w:val="20"/>
                <w:szCs w:val="20"/>
              </w:rPr>
              <w:t>current status</w:t>
            </w:r>
            <w:proofErr w:type="gramEnd"/>
            <w:r w:rsidR="004D739C">
              <w:rPr>
                <w:rFonts w:ascii="DM Sans" w:eastAsia="Times New Roman" w:hAnsi="DM Sans" w:cs="Times New Roman"/>
                <w:color w:val="000000" w:themeColor="text1"/>
                <w:sz w:val="20"/>
                <w:szCs w:val="20"/>
              </w:rPr>
              <w:t xml:space="preserve"> against strategy deliverables and </w:t>
            </w:r>
            <w:r w:rsidR="00C064DE">
              <w:rPr>
                <w:rFonts w:ascii="DM Sans" w:eastAsia="Times New Roman" w:hAnsi="DM Sans" w:cs="Times New Roman"/>
                <w:color w:val="000000" w:themeColor="text1"/>
                <w:sz w:val="20"/>
                <w:szCs w:val="20"/>
              </w:rPr>
              <w:t>currently funded projects.</w:t>
            </w:r>
            <w:r w:rsidR="006D6A1E">
              <w:rPr>
                <w:rFonts w:ascii="DM Sans" w:eastAsia="Times New Roman" w:hAnsi="DM Sans" w:cs="Times New Roman"/>
                <w:color w:val="000000" w:themeColor="text1"/>
                <w:sz w:val="20"/>
                <w:szCs w:val="20"/>
              </w:rPr>
              <w:t xml:space="preserve"> </w:t>
            </w:r>
          </w:p>
          <w:p w14:paraId="1CA55B3E" w14:textId="59CB87EB" w:rsidR="00101536" w:rsidRPr="005E7ABB" w:rsidRDefault="00101536" w:rsidP="00FA554C">
            <w:pPr>
              <w:spacing w:after="0" w:line="240" w:lineRule="auto"/>
              <w:ind w:right="291"/>
              <w:jc w:val="both"/>
              <w:rPr>
                <w:rFonts w:ascii="DM Sans" w:eastAsia="Times New Roman" w:hAnsi="DM Sans" w:cs="Times New Roman"/>
                <w:b/>
                <w:bCs/>
                <w:color w:val="000000" w:themeColor="text1"/>
                <w:sz w:val="20"/>
                <w:szCs w:val="20"/>
              </w:rPr>
            </w:pPr>
          </w:p>
        </w:tc>
      </w:tr>
      <w:tr w:rsidR="00FA554C" w:rsidRPr="00FA554C" w14:paraId="236DEBDD" w14:textId="77777777" w:rsidTr="00FA554C">
        <w:tc>
          <w:tcPr>
            <w:tcW w:w="347" w:type="pct"/>
          </w:tcPr>
          <w:p w14:paraId="32E1DD79" w14:textId="77777777" w:rsidR="00FA554C" w:rsidRPr="00FA554C" w:rsidRDefault="00FA554C" w:rsidP="00FA554C">
            <w:pPr>
              <w:spacing w:after="0" w:line="240" w:lineRule="auto"/>
              <w:rPr>
                <w:rFonts w:ascii="DM Sans" w:eastAsia="Times New Roman" w:hAnsi="DM Sans" w:cs="Arial"/>
                <w:bCs/>
                <w:sz w:val="20"/>
                <w:szCs w:val="20"/>
              </w:rPr>
            </w:pPr>
            <w:r w:rsidRPr="00FA554C">
              <w:rPr>
                <w:rFonts w:ascii="DM Sans" w:eastAsia="Times New Roman" w:hAnsi="DM Sans" w:cs="Arial"/>
                <w:bCs/>
                <w:sz w:val="20"/>
                <w:szCs w:val="20"/>
              </w:rPr>
              <w:t>7.0</w:t>
            </w:r>
          </w:p>
        </w:tc>
        <w:tc>
          <w:tcPr>
            <w:tcW w:w="4653" w:type="pct"/>
          </w:tcPr>
          <w:p w14:paraId="1DFA4B18" w14:textId="77777777" w:rsidR="00FA554C" w:rsidRPr="005E7ABB" w:rsidRDefault="00FA554C" w:rsidP="00FA554C">
            <w:pPr>
              <w:spacing w:after="0" w:line="240" w:lineRule="auto"/>
              <w:ind w:right="291"/>
              <w:jc w:val="both"/>
              <w:rPr>
                <w:rFonts w:ascii="DM Sans" w:eastAsia="Times New Roman" w:hAnsi="DM Sans" w:cs="Times New Roman"/>
                <w:b/>
                <w:bCs/>
                <w:color w:val="000000" w:themeColor="text1"/>
                <w:sz w:val="20"/>
                <w:szCs w:val="20"/>
              </w:rPr>
            </w:pPr>
            <w:r w:rsidRPr="005E7ABB">
              <w:rPr>
                <w:rFonts w:ascii="DM Sans" w:eastAsia="Times New Roman" w:hAnsi="DM Sans" w:cs="Times New Roman"/>
                <w:b/>
                <w:bCs/>
                <w:color w:val="000000" w:themeColor="text1"/>
                <w:sz w:val="20"/>
                <w:szCs w:val="20"/>
              </w:rPr>
              <w:t xml:space="preserve">Board </w:t>
            </w:r>
            <w:proofErr w:type="gramStart"/>
            <w:r w:rsidRPr="005E7ABB">
              <w:rPr>
                <w:rFonts w:ascii="DM Sans" w:eastAsia="Times New Roman" w:hAnsi="DM Sans" w:cs="Times New Roman"/>
                <w:b/>
                <w:bCs/>
                <w:color w:val="000000" w:themeColor="text1"/>
                <w:sz w:val="20"/>
                <w:szCs w:val="20"/>
              </w:rPr>
              <w:t>appointments</w:t>
            </w:r>
            <w:proofErr w:type="gramEnd"/>
          </w:p>
          <w:p w14:paraId="261F8CEB" w14:textId="77777777" w:rsidR="00FA554C" w:rsidRPr="005E7ABB" w:rsidRDefault="00FA554C" w:rsidP="00FA554C">
            <w:pPr>
              <w:spacing w:after="0" w:line="240" w:lineRule="auto"/>
              <w:ind w:right="291"/>
              <w:jc w:val="both"/>
              <w:rPr>
                <w:rFonts w:ascii="DM Sans" w:eastAsia="Times New Roman" w:hAnsi="DM Sans" w:cs="Times New Roman"/>
                <w:color w:val="000000" w:themeColor="text1"/>
                <w:sz w:val="20"/>
                <w:szCs w:val="20"/>
              </w:rPr>
            </w:pPr>
          </w:p>
        </w:tc>
      </w:tr>
      <w:tr w:rsidR="00FA554C" w:rsidRPr="00FA554C" w14:paraId="76532CC8" w14:textId="77777777" w:rsidTr="00FA554C">
        <w:tc>
          <w:tcPr>
            <w:tcW w:w="347" w:type="pct"/>
          </w:tcPr>
          <w:p w14:paraId="4AFE449E" w14:textId="77777777" w:rsidR="00FA554C" w:rsidRPr="00FA554C" w:rsidRDefault="00FA554C" w:rsidP="00FA554C">
            <w:pPr>
              <w:spacing w:after="0" w:line="240" w:lineRule="auto"/>
              <w:rPr>
                <w:rFonts w:ascii="DM Sans" w:eastAsia="Times New Roman" w:hAnsi="DM Sans" w:cs="Arial"/>
                <w:bCs/>
                <w:sz w:val="20"/>
                <w:szCs w:val="20"/>
              </w:rPr>
            </w:pPr>
          </w:p>
        </w:tc>
        <w:tc>
          <w:tcPr>
            <w:tcW w:w="4653" w:type="pct"/>
          </w:tcPr>
          <w:p w14:paraId="179B383E" w14:textId="5987606C" w:rsidR="00FA554C" w:rsidRPr="005E7ABB" w:rsidRDefault="00FA554C" w:rsidP="00FA554C">
            <w:pPr>
              <w:spacing w:after="0" w:line="240" w:lineRule="auto"/>
              <w:ind w:right="291"/>
              <w:jc w:val="both"/>
              <w:rPr>
                <w:rFonts w:ascii="DM Sans" w:eastAsia="Calibri" w:hAnsi="DM Sans" w:cs="Times New Roman"/>
                <w:color w:val="000000" w:themeColor="text1"/>
                <w:sz w:val="20"/>
                <w:szCs w:val="20"/>
              </w:rPr>
            </w:pPr>
            <w:r w:rsidRPr="005E7ABB">
              <w:rPr>
                <w:rFonts w:ascii="DM Sans" w:eastAsia="Times New Roman" w:hAnsi="DM Sans" w:cs="Times New Roman"/>
                <w:color w:val="000000" w:themeColor="text1"/>
                <w:sz w:val="20"/>
                <w:szCs w:val="20"/>
              </w:rPr>
              <w:t xml:space="preserve">The Chair acknowledged the following </w:t>
            </w:r>
            <w:r w:rsidRPr="005E7ABB">
              <w:rPr>
                <w:rFonts w:ascii="DM Sans" w:eastAsia="Calibri" w:hAnsi="DM Sans" w:cs="Times New Roman"/>
                <w:color w:val="000000" w:themeColor="text1"/>
                <w:sz w:val="20"/>
                <w:szCs w:val="20"/>
              </w:rPr>
              <w:t>Board of Trustee Appointments</w:t>
            </w:r>
          </w:p>
          <w:p w14:paraId="526B6E1A" w14:textId="77777777" w:rsidR="005E7ABB" w:rsidRPr="005E7ABB" w:rsidRDefault="005E7ABB" w:rsidP="005E7ABB">
            <w:pPr>
              <w:pStyle w:val="ListParagraph"/>
              <w:numPr>
                <w:ilvl w:val="0"/>
                <w:numId w:val="10"/>
              </w:numPr>
              <w:spacing w:line="240" w:lineRule="auto"/>
              <w:rPr>
                <w:rFonts w:ascii="DM Sans" w:eastAsia="Calibri" w:hAnsi="DM Sans" w:cs="Times New Roman"/>
                <w:color w:val="000000" w:themeColor="text1"/>
                <w:sz w:val="20"/>
                <w:szCs w:val="20"/>
              </w:rPr>
            </w:pPr>
            <w:r w:rsidRPr="005E7ABB">
              <w:rPr>
                <w:rFonts w:ascii="DM Sans" w:eastAsia="Calibri" w:hAnsi="DM Sans" w:cs="Times New Roman"/>
                <w:color w:val="000000" w:themeColor="text1"/>
                <w:sz w:val="20"/>
                <w:szCs w:val="20"/>
              </w:rPr>
              <w:t>Donald McLeod 6/12/22</w:t>
            </w:r>
          </w:p>
          <w:p w14:paraId="7E6BC83D" w14:textId="77777777" w:rsidR="005E7ABB" w:rsidRPr="005E7ABB" w:rsidRDefault="005E7ABB" w:rsidP="005E7ABB">
            <w:pPr>
              <w:pStyle w:val="ListParagraph"/>
              <w:numPr>
                <w:ilvl w:val="0"/>
                <w:numId w:val="10"/>
              </w:numPr>
              <w:spacing w:line="240" w:lineRule="auto"/>
              <w:rPr>
                <w:rFonts w:ascii="DM Sans" w:eastAsia="Calibri" w:hAnsi="DM Sans" w:cs="Times New Roman"/>
                <w:color w:val="000000" w:themeColor="text1"/>
                <w:sz w:val="20"/>
                <w:szCs w:val="20"/>
              </w:rPr>
            </w:pPr>
            <w:r w:rsidRPr="005E7ABB">
              <w:rPr>
                <w:rFonts w:ascii="DM Sans" w:eastAsia="Calibri" w:hAnsi="DM Sans" w:cs="Times New Roman"/>
                <w:color w:val="000000" w:themeColor="text1"/>
                <w:sz w:val="20"/>
                <w:szCs w:val="20"/>
              </w:rPr>
              <w:t>Richard Ribchester 30/10/23</w:t>
            </w:r>
          </w:p>
          <w:p w14:paraId="07EDC27A" w14:textId="77777777" w:rsidR="005E7ABB" w:rsidRPr="005E7ABB" w:rsidRDefault="005E7ABB" w:rsidP="005E7ABB">
            <w:pPr>
              <w:pStyle w:val="ListParagraph"/>
              <w:numPr>
                <w:ilvl w:val="0"/>
                <w:numId w:val="10"/>
              </w:numPr>
              <w:rPr>
                <w:rFonts w:ascii="DM Sans" w:eastAsia="Calibri" w:hAnsi="DM Sans" w:cs="Times New Roman"/>
                <w:color w:val="000000" w:themeColor="text1"/>
                <w:sz w:val="20"/>
                <w:szCs w:val="20"/>
              </w:rPr>
            </w:pPr>
            <w:r w:rsidRPr="005E7ABB">
              <w:rPr>
                <w:rFonts w:ascii="DM Sans" w:eastAsia="Calibri" w:hAnsi="DM Sans" w:cs="Times New Roman"/>
                <w:color w:val="000000" w:themeColor="text1"/>
                <w:sz w:val="20"/>
                <w:szCs w:val="20"/>
              </w:rPr>
              <w:t>Bryan Garvie 30/10/23</w:t>
            </w:r>
          </w:p>
          <w:p w14:paraId="5A00D77C" w14:textId="77777777" w:rsidR="00FA554C" w:rsidRPr="005E7ABB" w:rsidRDefault="00FA554C" w:rsidP="00FA554C">
            <w:pPr>
              <w:spacing w:line="240" w:lineRule="auto"/>
              <w:ind w:left="117"/>
              <w:rPr>
                <w:rFonts w:ascii="DM Sans" w:eastAsia="Calibri" w:hAnsi="DM Sans" w:cs="Times New Roman"/>
                <w:b/>
                <w:bCs/>
                <w:color w:val="000000" w:themeColor="text1"/>
                <w:sz w:val="20"/>
                <w:szCs w:val="20"/>
              </w:rPr>
            </w:pPr>
            <w:r w:rsidRPr="005E7ABB">
              <w:rPr>
                <w:rFonts w:ascii="DM Sans" w:eastAsia="Calibri" w:hAnsi="DM Sans" w:cs="Times New Roman"/>
                <w:color w:val="000000" w:themeColor="text1"/>
                <w:sz w:val="20"/>
                <w:szCs w:val="20"/>
              </w:rPr>
              <w:t>The Chair also acknowledged the following Trustees who have stepped down during the year and thank them for their contribution.</w:t>
            </w:r>
            <w:r w:rsidRPr="005E7ABB">
              <w:rPr>
                <w:rFonts w:ascii="DM Sans" w:eastAsia="Calibri" w:hAnsi="DM Sans" w:cs="Times New Roman"/>
                <w:b/>
                <w:bCs/>
                <w:color w:val="000000" w:themeColor="text1"/>
                <w:sz w:val="20"/>
                <w:szCs w:val="20"/>
              </w:rPr>
              <w:t xml:space="preserve"> </w:t>
            </w:r>
          </w:p>
          <w:p w14:paraId="24F5E803" w14:textId="77777777" w:rsidR="005E7ABB" w:rsidRPr="005E7ABB" w:rsidRDefault="005E7ABB" w:rsidP="005E7ABB">
            <w:pPr>
              <w:pStyle w:val="ListParagraph"/>
              <w:numPr>
                <w:ilvl w:val="0"/>
                <w:numId w:val="10"/>
              </w:numPr>
              <w:spacing w:line="240" w:lineRule="auto"/>
              <w:rPr>
                <w:rFonts w:ascii="DM Sans" w:eastAsia="Calibri" w:hAnsi="DM Sans" w:cs="Times New Roman"/>
                <w:color w:val="000000" w:themeColor="text1"/>
                <w:sz w:val="20"/>
                <w:szCs w:val="20"/>
              </w:rPr>
            </w:pPr>
            <w:r w:rsidRPr="005E7ABB">
              <w:rPr>
                <w:rFonts w:ascii="DM Sans" w:eastAsia="Calibri" w:hAnsi="DM Sans" w:cs="Times New Roman"/>
                <w:color w:val="000000" w:themeColor="text1"/>
                <w:sz w:val="20"/>
                <w:szCs w:val="20"/>
              </w:rPr>
              <w:t>Linda Reid 15/03/23</w:t>
            </w:r>
          </w:p>
          <w:p w14:paraId="0275C199" w14:textId="08D290F6" w:rsidR="00FA554C" w:rsidRPr="005E7ABB" w:rsidRDefault="005E7ABB" w:rsidP="005E7ABB">
            <w:pPr>
              <w:pStyle w:val="ListParagraph"/>
              <w:numPr>
                <w:ilvl w:val="0"/>
                <w:numId w:val="10"/>
              </w:numPr>
              <w:spacing w:line="240" w:lineRule="auto"/>
              <w:rPr>
                <w:rFonts w:ascii="DM Sans" w:eastAsia="Calibri" w:hAnsi="DM Sans" w:cs="Times New Roman"/>
                <w:color w:val="000000" w:themeColor="text1"/>
                <w:sz w:val="20"/>
                <w:szCs w:val="20"/>
              </w:rPr>
            </w:pPr>
            <w:r w:rsidRPr="005E7ABB">
              <w:rPr>
                <w:rFonts w:ascii="DM Sans" w:eastAsia="Calibri" w:hAnsi="DM Sans" w:cs="Times New Roman"/>
                <w:color w:val="000000" w:themeColor="text1"/>
                <w:sz w:val="20"/>
                <w:szCs w:val="20"/>
              </w:rPr>
              <w:t>David McGraw 15/03/23</w:t>
            </w:r>
          </w:p>
          <w:p w14:paraId="792AB448" w14:textId="77777777" w:rsidR="00FA554C" w:rsidRPr="005E7ABB" w:rsidRDefault="00FA554C" w:rsidP="00090A05">
            <w:pPr>
              <w:spacing w:after="0" w:line="240" w:lineRule="auto"/>
              <w:ind w:right="291"/>
              <w:jc w:val="center"/>
              <w:rPr>
                <w:rFonts w:ascii="DM Sans" w:eastAsia="Times New Roman" w:hAnsi="DM Sans" w:cs="Times New Roman"/>
                <w:color w:val="FF0000"/>
                <w:sz w:val="20"/>
                <w:szCs w:val="20"/>
              </w:rPr>
            </w:pPr>
          </w:p>
        </w:tc>
      </w:tr>
      <w:tr w:rsidR="00090A05" w:rsidRPr="00FA554C" w14:paraId="3880102B" w14:textId="77777777" w:rsidTr="00FA554C">
        <w:tc>
          <w:tcPr>
            <w:tcW w:w="347" w:type="pct"/>
          </w:tcPr>
          <w:p w14:paraId="7963BA07" w14:textId="369EB4CF" w:rsidR="00090A05" w:rsidRPr="00FA554C" w:rsidRDefault="00101536" w:rsidP="00FA554C">
            <w:pPr>
              <w:spacing w:after="0" w:line="240" w:lineRule="auto"/>
              <w:rPr>
                <w:rFonts w:ascii="DM Sans" w:eastAsia="Times New Roman" w:hAnsi="DM Sans" w:cs="Arial"/>
                <w:bCs/>
                <w:sz w:val="20"/>
                <w:szCs w:val="20"/>
              </w:rPr>
            </w:pPr>
            <w:r>
              <w:rPr>
                <w:rFonts w:ascii="DM Sans" w:eastAsia="Times New Roman" w:hAnsi="DM Sans" w:cs="Arial"/>
                <w:bCs/>
                <w:sz w:val="20"/>
                <w:szCs w:val="20"/>
              </w:rPr>
              <w:t>9</w:t>
            </w:r>
            <w:r w:rsidR="00090A05">
              <w:rPr>
                <w:rFonts w:ascii="DM Sans" w:eastAsia="Times New Roman" w:hAnsi="DM Sans" w:cs="Arial"/>
                <w:bCs/>
                <w:sz w:val="20"/>
                <w:szCs w:val="20"/>
              </w:rPr>
              <w:t>.0</w:t>
            </w:r>
          </w:p>
        </w:tc>
        <w:tc>
          <w:tcPr>
            <w:tcW w:w="4653" w:type="pct"/>
          </w:tcPr>
          <w:p w14:paraId="60E319B0" w14:textId="453926C8" w:rsidR="00090A05" w:rsidRPr="00090A05" w:rsidRDefault="00090A05" w:rsidP="00FA554C">
            <w:pPr>
              <w:spacing w:after="0" w:line="240" w:lineRule="auto"/>
              <w:ind w:right="291"/>
              <w:jc w:val="both"/>
              <w:rPr>
                <w:rFonts w:ascii="DM Sans" w:eastAsia="Times New Roman" w:hAnsi="DM Sans" w:cs="Times New Roman"/>
                <w:b/>
                <w:bCs/>
                <w:color w:val="000000" w:themeColor="text1"/>
                <w:sz w:val="20"/>
                <w:szCs w:val="20"/>
              </w:rPr>
            </w:pPr>
            <w:r w:rsidRPr="00090A05">
              <w:rPr>
                <w:rFonts w:ascii="DM Sans" w:eastAsia="Times New Roman" w:hAnsi="DM Sans" w:cs="Times New Roman"/>
                <w:b/>
                <w:bCs/>
                <w:color w:val="000000" w:themeColor="text1"/>
                <w:sz w:val="20"/>
                <w:szCs w:val="20"/>
              </w:rPr>
              <w:t>AOB</w:t>
            </w:r>
          </w:p>
          <w:p w14:paraId="01E4904A" w14:textId="52017C1E" w:rsidR="00090A05" w:rsidRPr="005E7ABB" w:rsidRDefault="00090A05" w:rsidP="00FA554C">
            <w:pPr>
              <w:spacing w:after="0" w:line="240" w:lineRule="auto"/>
              <w:ind w:right="291"/>
              <w:jc w:val="both"/>
              <w:rPr>
                <w:rFonts w:ascii="DM Sans" w:eastAsia="Times New Roman" w:hAnsi="DM Sans" w:cs="Times New Roman"/>
                <w:color w:val="000000" w:themeColor="text1"/>
                <w:sz w:val="20"/>
                <w:szCs w:val="20"/>
              </w:rPr>
            </w:pPr>
          </w:p>
        </w:tc>
      </w:tr>
      <w:tr w:rsidR="00090A05" w:rsidRPr="00FA554C" w14:paraId="6E72CD41" w14:textId="77777777" w:rsidTr="00FA554C">
        <w:tc>
          <w:tcPr>
            <w:tcW w:w="347" w:type="pct"/>
          </w:tcPr>
          <w:p w14:paraId="1F292C12" w14:textId="77777777" w:rsidR="00090A05" w:rsidRPr="00FA554C" w:rsidRDefault="00090A05" w:rsidP="00FA554C">
            <w:pPr>
              <w:spacing w:after="0" w:line="240" w:lineRule="auto"/>
              <w:rPr>
                <w:rFonts w:ascii="DM Sans" w:eastAsia="Times New Roman" w:hAnsi="DM Sans" w:cs="Arial"/>
                <w:bCs/>
                <w:sz w:val="20"/>
                <w:szCs w:val="20"/>
              </w:rPr>
            </w:pPr>
          </w:p>
        </w:tc>
        <w:tc>
          <w:tcPr>
            <w:tcW w:w="4653" w:type="pct"/>
          </w:tcPr>
          <w:p w14:paraId="44F965EE" w14:textId="77777777" w:rsidR="00090A05" w:rsidRDefault="00090A05" w:rsidP="00090A05">
            <w:pPr>
              <w:spacing w:line="240" w:lineRule="auto"/>
              <w:ind w:right="291"/>
              <w:jc w:val="both"/>
              <w:rPr>
                <w:rFonts w:ascii="DM Sans" w:eastAsia="Calibri" w:hAnsi="DM Sans" w:cs="Times New Roman"/>
                <w:color w:val="000000" w:themeColor="text1"/>
                <w:sz w:val="20"/>
                <w:szCs w:val="20"/>
              </w:rPr>
            </w:pPr>
            <w:r w:rsidRPr="009B25AF">
              <w:rPr>
                <w:rFonts w:ascii="DM Sans" w:eastAsia="Times New Roman" w:hAnsi="DM Sans" w:cs="Times New Roman"/>
                <w:color w:val="000000" w:themeColor="text1"/>
                <w:sz w:val="20"/>
                <w:szCs w:val="20"/>
              </w:rPr>
              <w:t xml:space="preserve">Concluding the AGM procedures, the Chair </w:t>
            </w:r>
            <w:proofErr w:type="gramStart"/>
            <w:r w:rsidRPr="009B25AF">
              <w:rPr>
                <w:rFonts w:ascii="DM Sans" w:eastAsia="Times New Roman" w:hAnsi="DM Sans" w:cs="Times New Roman"/>
                <w:color w:val="000000" w:themeColor="text1"/>
                <w:sz w:val="20"/>
                <w:szCs w:val="20"/>
              </w:rPr>
              <w:t>opened up</w:t>
            </w:r>
            <w:proofErr w:type="gramEnd"/>
            <w:r w:rsidRPr="009B25AF">
              <w:rPr>
                <w:rFonts w:ascii="DM Sans" w:eastAsia="Times New Roman" w:hAnsi="DM Sans" w:cs="Times New Roman"/>
                <w:color w:val="000000" w:themeColor="text1"/>
                <w:sz w:val="20"/>
                <w:szCs w:val="20"/>
              </w:rPr>
              <w:t xml:space="preserve"> the AGM for any member questions.</w:t>
            </w:r>
            <w:r w:rsidRPr="009B25AF">
              <w:rPr>
                <w:rFonts w:ascii="DM Sans" w:eastAsia="Calibri" w:hAnsi="DM Sans" w:cs="Times New Roman"/>
                <w:color w:val="000000" w:themeColor="text1"/>
                <w:sz w:val="20"/>
                <w:szCs w:val="20"/>
              </w:rPr>
              <w:t xml:space="preserve"> No questions were raised.</w:t>
            </w:r>
          </w:p>
          <w:p w14:paraId="52DF6F11" w14:textId="35105B60" w:rsidR="00090A05" w:rsidRPr="00090A05" w:rsidRDefault="00090A05" w:rsidP="00090A05">
            <w:pPr>
              <w:spacing w:line="240" w:lineRule="auto"/>
              <w:ind w:right="291"/>
              <w:jc w:val="both"/>
              <w:rPr>
                <w:rFonts w:ascii="DM Sans" w:eastAsia="Times New Roman" w:hAnsi="DM Sans" w:cs="Times New Roman"/>
                <w:color w:val="FF0000"/>
                <w:sz w:val="20"/>
                <w:szCs w:val="20"/>
              </w:rPr>
            </w:pPr>
            <w:r w:rsidRPr="00090A05">
              <w:rPr>
                <w:rFonts w:ascii="DM Sans" w:eastAsia="Calibri" w:hAnsi="DM Sans" w:cs="Times New Roman"/>
                <w:color w:val="000000" w:themeColor="text1"/>
                <w:sz w:val="20"/>
                <w:szCs w:val="20"/>
              </w:rPr>
              <w:t>The chair thanked all for attending and bought the meeting to a close.</w:t>
            </w:r>
          </w:p>
          <w:p w14:paraId="098C8263" w14:textId="77777777" w:rsidR="00090A05" w:rsidRDefault="00090A05" w:rsidP="00FA554C">
            <w:pPr>
              <w:spacing w:after="0" w:line="240" w:lineRule="auto"/>
              <w:ind w:right="291"/>
              <w:jc w:val="both"/>
              <w:rPr>
                <w:rFonts w:ascii="DM Sans" w:eastAsia="Times New Roman" w:hAnsi="DM Sans" w:cs="Times New Roman"/>
                <w:color w:val="000000" w:themeColor="text1"/>
                <w:sz w:val="20"/>
                <w:szCs w:val="20"/>
              </w:rPr>
            </w:pPr>
          </w:p>
        </w:tc>
      </w:tr>
    </w:tbl>
    <w:p w14:paraId="6B653BD7" w14:textId="77777777" w:rsidR="00FA554C" w:rsidRPr="00FA554C" w:rsidRDefault="00FA554C" w:rsidP="00FA554C">
      <w:pPr>
        <w:spacing w:line="240" w:lineRule="auto"/>
        <w:rPr>
          <w:rFonts w:ascii="DM Sans" w:eastAsia="Calibri" w:hAnsi="DM Sans" w:cs="Arial"/>
          <w:sz w:val="20"/>
          <w:szCs w:val="20"/>
        </w:rPr>
      </w:pPr>
    </w:p>
    <w:p w14:paraId="25B5A343" w14:textId="77777777" w:rsidR="00FA554C" w:rsidRPr="00FA554C" w:rsidRDefault="00FA554C" w:rsidP="00FA554C">
      <w:pPr>
        <w:spacing w:line="240" w:lineRule="auto"/>
        <w:rPr>
          <w:rFonts w:ascii="DM Sans" w:eastAsia="Calibri" w:hAnsi="DM Sans" w:cs="Arial"/>
          <w:sz w:val="20"/>
          <w:szCs w:val="20"/>
        </w:rPr>
      </w:pPr>
    </w:p>
    <w:p w14:paraId="44451A6E" w14:textId="77777777" w:rsidR="00FA554C" w:rsidRPr="00FA554C" w:rsidRDefault="00FA554C" w:rsidP="00FA554C">
      <w:pPr>
        <w:spacing w:line="240" w:lineRule="auto"/>
        <w:rPr>
          <w:rFonts w:ascii="DM Sans" w:eastAsia="Calibri" w:hAnsi="DM Sans" w:cs="Arial"/>
          <w:sz w:val="20"/>
          <w:szCs w:val="20"/>
        </w:rPr>
      </w:pPr>
    </w:p>
    <w:p w14:paraId="2A13C6AD" w14:textId="6DE0AC6C" w:rsidR="00FA554C" w:rsidRDefault="00FA554C" w:rsidP="00FA554C">
      <w:pPr>
        <w:spacing w:line="240" w:lineRule="auto"/>
        <w:rPr>
          <w:rFonts w:ascii="DM Sans" w:eastAsia="Calibri" w:hAnsi="DM Sans" w:cs="Arial"/>
          <w:sz w:val="20"/>
          <w:szCs w:val="20"/>
        </w:rPr>
      </w:pPr>
    </w:p>
    <w:sectPr w:rsidR="00FA554C" w:rsidSect="00B8789C">
      <w:footerReference w:type="default" r:id="rId12"/>
      <w:pgSz w:w="11900" w:h="16840"/>
      <w:pgMar w:top="1418" w:right="1440" w:bottom="0" w:left="1440"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2E1D" w14:textId="77777777" w:rsidR="002C5CED" w:rsidRDefault="002C5CED" w:rsidP="00E30749">
      <w:r>
        <w:separator/>
      </w:r>
    </w:p>
  </w:endnote>
  <w:endnote w:type="continuationSeparator" w:id="0">
    <w:p w14:paraId="149DCB7B" w14:textId="77777777" w:rsidR="002C5CED" w:rsidRDefault="002C5CED" w:rsidP="00E30749">
      <w:r>
        <w:continuationSeparator/>
      </w:r>
    </w:p>
  </w:endnote>
  <w:endnote w:type="continuationNotice" w:id="1">
    <w:p w14:paraId="3A343C6B" w14:textId="77777777" w:rsidR="002C5CED" w:rsidRDefault="002C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w:altName w:val="Calibri"/>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ne">
    <w:altName w:val="Calibri"/>
    <w:charset w:val="00"/>
    <w:family w:val="auto"/>
    <w:pitch w:val="variable"/>
    <w:sig w:usb0="A00000EF" w:usb1="5000207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E29B" w14:textId="77777777" w:rsidR="009A7E23" w:rsidRPr="009A7E23" w:rsidRDefault="009A7E23" w:rsidP="009A7E23">
    <w:pPr>
      <w:pStyle w:val="Footer"/>
      <w:jc w:val="center"/>
      <w:rPr>
        <w:rFonts w:ascii="DM Sans" w:hAnsi="DM Sans"/>
        <w:sz w:val="16"/>
        <w:szCs w:val="16"/>
      </w:rPr>
    </w:pPr>
  </w:p>
  <w:p w14:paraId="0438702F" w14:textId="16DE33BB" w:rsidR="0013035A" w:rsidRPr="009A7E23" w:rsidRDefault="009A7E23" w:rsidP="00C60613">
    <w:pPr>
      <w:pStyle w:val="Footer"/>
      <w:jc w:val="center"/>
      <w:rPr>
        <w:rFonts w:ascii="DM Sans" w:hAnsi="DM Sans"/>
        <w:sz w:val="16"/>
        <w:szCs w:val="16"/>
      </w:rPr>
    </w:pPr>
    <w:r w:rsidRPr="003814D4">
      <w:rPr>
        <w:rFonts w:ascii="DM Sans" w:hAnsi="DM Sans"/>
        <w:b/>
        <w:bCs/>
        <w:color w:val="0868F8"/>
        <w:sz w:val="20"/>
        <w:szCs w:val="20"/>
      </w:rPr>
      <w:t>Founders: John and Peigi Macleod   Royal Patron: HRH The Princess Royal</w:t>
    </w:r>
    <w:r w:rsidR="00C60613" w:rsidRPr="00C60613">
      <w:rPr>
        <w:rFonts w:ascii="DM Sans" w:hAnsi="DM Sans"/>
        <w:b/>
        <w:bCs/>
        <w:color w:val="008DFF"/>
        <w:sz w:val="20"/>
        <w:szCs w:val="20"/>
      </w:rPr>
      <w:br/>
    </w:r>
    <w:r w:rsidRPr="002C30B3">
      <w:rPr>
        <w:rFonts w:ascii="DM Sans" w:hAnsi="DM Sans"/>
        <w:color w:val="008DFF"/>
        <w:sz w:val="16"/>
        <w:szCs w:val="16"/>
      </w:rPr>
      <w:br/>
    </w:r>
    <w:r w:rsidR="00C60613" w:rsidRPr="00C60613">
      <w:rPr>
        <w:rFonts w:ascii="DM Sans" w:hAnsi="DM Sans"/>
        <w:sz w:val="14"/>
        <w:szCs w:val="14"/>
      </w:rPr>
      <w:t xml:space="preserve">MND Scotland, 6th Floor, Merchant Exchange, 20 Bell Street, Glasgow, G1 1LG. Tel: 0141 332 </w:t>
    </w:r>
    <w:proofErr w:type="gramStart"/>
    <w:r w:rsidR="00C60613" w:rsidRPr="00C60613">
      <w:rPr>
        <w:rFonts w:ascii="DM Sans" w:hAnsi="DM Sans"/>
        <w:sz w:val="14"/>
        <w:szCs w:val="14"/>
      </w:rPr>
      <w:t>3903  Email</w:t>
    </w:r>
    <w:proofErr w:type="gramEnd"/>
    <w:r w:rsidR="00C60613" w:rsidRPr="00C60613">
      <w:rPr>
        <w:rFonts w:ascii="DM Sans" w:hAnsi="DM Sans"/>
        <w:sz w:val="14"/>
        <w:szCs w:val="14"/>
      </w:rPr>
      <w:t xml:space="preserve">: info@mndscotland.org.uk. </w:t>
    </w:r>
    <w:r w:rsidR="00C60613">
      <w:rPr>
        <w:rFonts w:ascii="DM Sans" w:hAnsi="DM Sans"/>
        <w:sz w:val="14"/>
        <w:szCs w:val="14"/>
      </w:rPr>
      <w:br/>
    </w:r>
    <w:r w:rsidR="0013035A" w:rsidRPr="00C60613">
      <w:rPr>
        <w:rFonts w:ascii="DM Sans" w:hAnsi="DM Sans"/>
        <w:sz w:val="14"/>
        <w:szCs w:val="14"/>
      </w:rPr>
      <w:t>Scottish Charity no. SC002662. Company limited by guarantee, registered in Scotland no. SC217735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8A04" w14:textId="77777777" w:rsidR="002C5CED" w:rsidRDefault="002C5CED" w:rsidP="00E30749">
      <w:r>
        <w:separator/>
      </w:r>
    </w:p>
  </w:footnote>
  <w:footnote w:type="continuationSeparator" w:id="0">
    <w:p w14:paraId="3ED37662" w14:textId="77777777" w:rsidR="002C5CED" w:rsidRDefault="002C5CED" w:rsidP="00E30749">
      <w:r>
        <w:continuationSeparator/>
      </w:r>
    </w:p>
  </w:footnote>
  <w:footnote w:type="continuationNotice" w:id="1">
    <w:p w14:paraId="08AB13EE" w14:textId="77777777" w:rsidR="002C5CED" w:rsidRDefault="002C5CED"/>
  </w:footnote>
  <w:footnote w:id="2">
    <w:p w14:paraId="3F889A06" w14:textId="77777777" w:rsidR="00FA554C" w:rsidRPr="00234F93" w:rsidRDefault="00FA554C" w:rsidP="00FA554C">
      <w:pPr>
        <w:pStyle w:val="FootnoteText"/>
        <w:rPr>
          <w:highlight w:val="yellow"/>
        </w:rPr>
      </w:pPr>
      <w:r w:rsidRPr="00234F93">
        <w:rPr>
          <w:rStyle w:val="FootnoteReference"/>
        </w:rPr>
        <w:footnoteRef/>
      </w:r>
      <w:r>
        <w:t xml:space="preserve"> Quorum =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622"/>
    <w:multiLevelType w:val="hybridMultilevel"/>
    <w:tmpl w:val="C50AA54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754"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5108A"/>
    <w:multiLevelType w:val="hybridMultilevel"/>
    <w:tmpl w:val="5BEE2D88"/>
    <w:lvl w:ilvl="0" w:tplc="40F6769C">
      <w:numFmt w:val="bullet"/>
      <w:lvlText w:val=""/>
      <w:lvlJc w:val="left"/>
      <w:pPr>
        <w:ind w:left="872" w:hanging="359"/>
      </w:pPr>
      <w:rPr>
        <w:rFonts w:ascii="Symbol" w:eastAsia="Symbol" w:hAnsi="Symbol" w:cs="Symbol" w:hint="default"/>
        <w:b w:val="0"/>
        <w:bCs w:val="0"/>
        <w:i w:val="0"/>
        <w:iCs w:val="0"/>
        <w:spacing w:val="0"/>
        <w:w w:val="100"/>
        <w:sz w:val="22"/>
        <w:szCs w:val="22"/>
        <w:lang w:val="en-US" w:eastAsia="en-US" w:bidi="ar-SA"/>
      </w:rPr>
    </w:lvl>
    <w:lvl w:ilvl="1" w:tplc="DFFA305E">
      <w:numFmt w:val="bullet"/>
      <w:lvlText w:val="o"/>
      <w:lvlJc w:val="left"/>
      <w:pPr>
        <w:ind w:left="1232" w:hanging="358"/>
      </w:pPr>
      <w:rPr>
        <w:rFonts w:ascii="Courier New" w:eastAsia="Courier New" w:hAnsi="Courier New" w:cs="Courier New" w:hint="default"/>
        <w:b w:val="0"/>
        <w:bCs w:val="0"/>
        <w:i w:val="0"/>
        <w:iCs w:val="0"/>
        <w:spacing w:val="0"/>
        <w:w w:val="100"/>
        <w:sz w:val="22"/>
        <w:szCs w:val="22"/>
        <w:lang w:val="en-US" w:eastAsia="en-US" w:bidi="ar-SA"/>
      </w:rPr>
    </w:lvl>
    <w:lvl w:ilvl="2" w:tplc="CEB6941A">
      <w:numFmt w:val="bullet"/>
      <w:lvlText w:val="•"/>
      <w:lvlJc w:val="left"/>
      <w:pPr>
        <w:ind w:left="2282" w:hanging="358"/>
      </w:pPr>
      <w:rPr>
        <w:rFonts w:hint="default"/>
        <w:lang w:val="en-US" w:eastAsia="en-US" w:bidi="ar-SA"/>
      </w:rPr>
    </w:lvl>
    <w:lvl w:ilvl="3" w:tplc="210C34D8">
      <w:numFmt w:val="bullet"/>
      <w:lvlText w:val="•"/>
      <w:lvlJc w:val="left"/>
      <w:pPr>
        <w:ind w:left="3325" w:hanging="358"/>
      </w:pPr>
      <w:rPr>
        <w:rFonts w:hint="default"/>
        <w:lang w:val="en-US" w:eastAsia="en-US" w:bidi="ar-SA"/>
      </w:rPr>
    </w:lvl>
    <w:lvl w:ilvl="4" w:tplc="ABC08338">
      <w:numFmt w:val="bullet"/>
      <w:lvlText w:val="•"/>
      <w:lvlJc w:val="left"/>
      <w:pPr>
        <w:ind w:left="4368" w:hanging="358"/>
      </w:pPr>
      <w:rPr>
        <w:rFonts w:hint="default"/>
        <w:lang w:val="en-US" w:eastAsia="en-US" w:bidi="ar-SA"/>
      </w:rPr>
    </w:lvl>
    <w:lvl w:ilvl="5" w:tplc="7FAC51F6">
      <w:numFmt w:val="bullet"/>
      <w:lvlText w:val="•"/>
      <w:lvlJc w:val="left"/>
      <w:pPr>
        <w:ind w:left="5411" w:hanging="358"/>
      </w:pPr>
      <w:rPr>
        <w:rFonts w:hint="default"/>
        <w:lang w:val="en-US" w:eastAsia="en-US" w:bidi="ar-SA"/>
      </w:rPr>
    </w:lvl>
    <w:lvl w:ilvl="6" w:tplc="AD9CE330">
      <w:numFmt w:val="bullet"/>
      <w:lvlText w:val="•"/>
      <w:lvlJc w:val="left"/>
      <w:pPr>
        <w:ind w:left="6454" w:hanging="358"/>
      </w:pPr>
      <w:rPr>
        <w:rFonts w:hint="default"/>
        <w:lang w:val="en-US" w:eastAsia="en-US" w:bidi="ar-SA"/>
      </w:rPr>
    </w:lvl>
    <w:lvl w:ilvl="7" w:tplc="4EF8F5DA">
      <w:numFmt w:val="bullet"/>
      <w:lvlText w:val="•"/>
      <w:lvlJc w:val="left"/>
      <w:pPr>
        <w:ind w:left="7497" w:hanging="358"/>
      </w:pPr>
      <w:rPr>
        <w:rFonts w:hint="default"/>
        <w:lang w:val="en-US" w:eastAsia="en-US" w:bidi="ar-SA"/>
      </w:rPr>
    </w:lvl>
    <w:lvl w:ilvl="8" w:tplc="4C5CB3D8">
      <w:numFmt w:val="bullet"/>
      <w:lvlText w:val="•"/>
      <w:lvlJc w:val="left"/>
      <w:pPr>
        <w:ind w:left="8540" w:hanging="358"/>
      </w:pPr>
      <w:rPr>
        <w:rFonts w:hint="default"/>
        <w:lang w:val="en-US" w:eastAsia="en-US" w:bidi="ar-SA"/>
      </w:rPr>
    </w:lvl>
  </w:abstractNum>
  <w:abstractNum w:abstractNumId="2" w15:restartNumberingAfterBreak="0">
    <w:nsid w:val="167F4359"/>
    <w:multiLevelType w:val="hybridMultilevel"/>
    <w:tmpl w:val="E40EA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F46C0"/>
    <w:multiLevelType w:val="hybridMultilevel"/>
    <w:tmpl w:val="DBC8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C6F4D"/>
    <w:multiLevelType w:val="hybridMultilevel"/>
    <w:tmpl w:val="7BB429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9E7A1A"/>
    <w:multiLevelType w:val="hybridMultilevel"/>
    <w:tmpl w:val="F926B20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1D3F90"/>
    <w:multiLevelType w:val="hybridMultilevel"/>
    <w:tmpl w:val="5BAEBFA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A3D11C7"/>
    <w:multiLevelType w:val="hybridMultilevel"/>
    <w:tmpl w:val="375ADED6"/>
    <w:lvl w:ilvl="0" w:tplc="0809000B">
      <w:start w:val="1"/>
      <w:numFmt w:val="bullet"/>
      <w:lvlText w:val=""/>
      <w:lvlJc w:val="left"/>
      <w:pPr>
        <w:ind w:left="872" w:hanging="360"/>
      </w:pPr>
      <w:rPr>
        <w:rFonts w:ascii="Wingdings" w:hAnsi="Wingdings"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8" w15:restartNumberingAfterBreak="0">
    <w:nsid w:val="5CF15F01"/>
    <w:multiLevelType w:val="hybridMultilevel"/>
    <w:tmpl w:val="C09A818A"/>
    <w:lvl w:ilvl="0" w:tplc="FFFFFFFF">
      <w:numFmt w:val="bullet"/>
      <w:lvlText w:val=""/>
      <w:lvlJc w:val="left"/>
      <w:pPr>
        <w:ind w:left="872" w:hanging="359"/>
      </w:pPr>
      <w:rPr>
        <w:rFonts w:ascii="Symbol" w:eastAsia="Symbol" w:hAnsi="Symbol" w:cs="Symbol" w:hint="default"/>
        <w:b w:val="0"/>
        <w:bCs w:val="0"/>
        <w:i w:val="0"/>
        <w:iCs w:val="0"/>
        <w:spacing w:val="0"/>
        <w:w w:val="100"/>
        <w:sz w:val="22"/>
        <w:szCs w:val="22"/>
        <w:lang w:val="en-US" w:eastAsia="en-US" w:bidi="ar-SA"/>
      </w:rPr>
    </w:lvl>
    <w:lvl w:ilvl="1" w:tplc="D800F238">
      <w:numFmt w:val="bullet"/>
      <w:lvlText w:val="-"/>
      <w:lvlJc w:val="left"/>
      <w:pPr>
        <w:ind w:left="1234" w:hanging="360"/>
      </w:pPr>
      <w:rPr>
        <w:rFonts w:ascii="DM Sans" w:eastAsiaTheme="minorEastAsia" w:hAnsi="DM Sans" w:cs="Arial" w:hint="default"/>
      </w:rPr>
    </w:lvl>
    <w:lvl w:ilvl="2" w:tplc="FFFFFFFF">
      <w:numFmt w:val="bullet"/>
      <w:lvlText w:val="•"/>
      <w:lvlJc w:val="left"/>
      <w:pPr>
        <w:ind w:left="2282" w:hanging="358"/>
      </w:pPr>
      <w:rPr>
        <w:rFonts w:hint="default"/>
        <w:lang w:val="en-US" w:eastAsia="en-US" w:bidi="ar-SA"/>
      </w:rPr>
    </w:lvl>
    <w:lvl w:ilvl="3" w:tplc="FFFFFFFF">
      <w:numFmt w:val="bullet"/>
      <w:lvlText w:val="•"/>
      <w:lvlJc w:val="left"/>
      <w:pPr>
        <w:ind w:left="3325" w:hanging="358"/>
      </w:pPr>
      <w:rPr>
        <w:rFonts w:hint="default"/>
        <w:lang w:val="en-US" w:eastAsia="en-US" w:bidi="ar-SA"/>
      </w:rPr>
    </w:lvl>
    <w:lvl w:ilvl="4" w:tplc="FFFFFFFF">
      <w:numFmt w:val="bullet"/>
      <w:lvlText w:val="•"/>
      <w:lvlJc w:val="left"/>
      <w:pPr>
        <w:ind w:left="4368" w:hanging="358"/>
      </w:pPr>
      <w:rPr>
        <w:rFonts w:hint="default"/>
        <w:lang w:val="en-US" w:eastAsia="en-US" w:bidi="ar-SA"/>
      </w:rPr>
    </w:lvl>
    <w:lvl w:ilvl="5" w:tplc="FFFFFFFF">
      <w:numFmt w:val="bullet"/>
      <w:lvlText w:val="•"/>
      <w:lvlJc w:val="left"/>
      <w:pPr>
        <w:ind w:left="5411" w:hanging="358"/>
      </w:pPr>
      <w:rPr>
        <w:rFonts w:hint="default"/>
        <w:lang w:val="en-US" w:eastAsia="en-US" w:bidi="ar-SA"/>
      </w:rPr>
    </w:lvl>
    <w:lvl w:ilvl="6" w:tplc="FFFFFFFF">
      <w:numFmt w:val="bullet"/>
      <w:lvlText w:val="•"/>
      <w:lvlJc w:val="left"/>
      <w:pPr>
        <w:ind w:left="6454" w:hanging="358"/>
      </w:pPr>
      <w:rPr>
        <w:rFonts w:hint="default"/>
        <w:lang w:val="en-US" w:eastAsia="en-US" w:bidi="ar-SA"/>
      </w:rPr>
    </w:lvl>
    <w:lvl w:ilvl="7" w:tplc="FFFFFFFF">
      <w:numFmt w:val="bullet"/>
      <w:lvlText w:val="•"/>
      <w:lvlJc w:val="left"/>
      <w:pPr>
        <w:ind w:left="7497" w:hanging="358"/>
      </w:pPr>
      <w:rPr>
        <w:rFonts w:hint="default"/>
        <w:lang w:val="en-US" w:eastAsia="en-US" w:bidi="ar-SA"/>
      </w:rPr>
    </w:lvl>
    <w:lvl w:ilvl="8" w:tplc="FFFFFFFF">
      <w:numFmt w:val="bullet"/>
      <w:lvlText w:val="•"/>
      <w:lvlJc w:val="left"/>
      <w:pPr>
        <w:ind w:left="8540" w:hanging="358"/>
      </w:pPr>
      <w:rPr>
        <w:rFonts w:hint="default"/>
        <w:lang w:val="en-US" w:eastAsia="en-US" w:bidi="ar-SA"/>
      </w:rPr>
    </w:lvl>
  </w:abstractNum>
  <w:abstractNum w:abstractNumId="9" w15:restartNumberingAfterBreak="0">
    <w:nsid w:val="619A2120"/>
    <w:multiLevelType w:val="hybridMultilevel"/>
    <w:tmpl w:val="0B8EBB4E"/>
    <w:lvl w:ilvl="0" w:tplc="01BE28C4">
      <w:start w:val="1"/>
      <w:numFmt w:val="bullet"/>
      <w:lvlText w:val="­"/>
      <w:lvlJc w:val="left"/>
      <w:pPr>
        <w:ind w:left="477" w:hanging="360"/>
      </w:pPr>
      <w:rPr>
        <w:rFonts w:ascii="Courier New" w:hAnsi="Courier New"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10" w15:restartNumberingAfterBreak="0">
    <w:nsid w:val="6C704307"/>
    <w:multiLevelType w:val="hybridMultilevel"/>
    <w:tmpl w:val="E4124DB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1" w15:restartNumberingAfterBreak="0">
    <w:nsid w:val="70BB7595"/>
    <w:multiLevelType w:val="hybridMultilevel"/>
    <w:tmpl w:val="0AA0F22A"/>
    <w:lvl w:ilvl="0" w:tplc="5602FBA2">
      <w:start w:val="46"/>
      <w:numFmt w:val="bullet"/>
      <w:lvlText w:val="-"/>
      <w:lvlJc w:val="left"/>
      <w:pPr>
        <w:ind w:left="477" w:hanging="360"/>
      </w:pPr>
      <w:rPr>
        <w:rFonts w:ascii="DM Sans" w:eastAsia="Calibri" w:hAnsi="DM Sans" w:cs="Times New Roman"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12" w15:restartNumberingAfterBreak="0">
    <w:nsid w:val="71790D83"/>
    <w:multiLevelType w:val="hybridMultilevel"/>
    <w:tmpl w:val="6D40AC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174FA"/>
    <w:multiLevelType w:val="hybridMultilevel"/>
    <w:tmpl w:val="C1AC81D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4" w15:restartNumberingAfterBreak="0">
    <w:nsid w:val="7E1A0F13"/>
    <w:multiLevelType w:val="hybridMultilevel"/>
    <w:tmpl w:val="A030EAA4"/>
    <w:lvl w:ilvl="0" w:tplc="FFFFFFFF">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8631144">
    <w:abstractNumId w:val="2"/>
  </w:num>
  <w:num w:numId="2" w16cid:durableId="845901864">
    <w:abstractNumId w:val="12"/>
  </w:num>
  <w:num w:numId="3" w16cid:durableId="1943147140">
    <w:abstractNumId w:val="4"/>
  </w:num>
  <w:num w:numId="4" w16cid:durableId="2085103210">
    <w:abstractNumId w:val="14"/>
  </w:num>
  <w:num w:numId="5" w16cid:durableId="1493718717">
    <w:abstractNumId w:val="6"/>
  </w:num>
  <w:num w:numId="6" w16cid:durableId="1586184684">
    <w:abstractNumId w:val="0"/>
  </w:num>
  <w:num w:numId="7" w16cid:durableId="1002124630">
    <w:abstractNumId w:val="13"/>
  </w:num>
  <w:num w:numId="8" w16cid:durableId="1778669324">
    <w:abstractNumId w:val="3"/>
  </w:num>
  <w:num w:numId="9" w16cid:durableId="1897551286">
    <w:abstractNumId w:val="5"/>
  </w:num>
  <w:num w:numId="10" w16cid:durableId="1499885507">
    <w:abstractNumId w:val="10"/>
  </w:num>
  <w:num w:numId="11" w16cid:durableId="376128311">
    <w:abstractNumId w:val="1"/>
  </w:num>
  <w:num w:numId="12" w16cid:durableId="455106258">
    <w:abstractNumId w:val="7"/>
  </w:num>
  <w:num w:numId="13" w16cid:durableId="863396831">
    <w:abstractNumId w:val="11"/>
  </w:num>
  <w:num w:numId="14" w16cid:durableId="676931825">
    <w:abstractNumId w:val="9"/>
  </w:num>
  <w:num w:numId="15" w16cid:durableId="2012754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3035A"/>
    <w:rsid w:val="00014FAE"/>
    <w:rsid w:val="00033BF7"/>
    <w:rsid w:val="0004668B"/>
    <w:rsid w:val="000531EE"/>
    <w:rsid w:val="00090A05"/>
    <w:rsid w:val="000B71E3"/>
    <w:rsid w:val="000D3F66"/>
    <w:rsid w:val="00101536"/>
    <w:rsid w:val="0013035A"/>
    <w:rsid w:val="00140A0C"/>
    <w:rsid w:val="00147ECD"/>
    <w:rsid w:val="0019120E"/>
    <w:rsid w:val="00207FA1"/>
    <w:rsid w:val="002404A9"/>
    <w:rsid w:val="00270AB3"/>
    <w:rsid w:val="0028061B"/>
    <w:rsid w:val="002C30B3"/>
    <w:rsid w:val="002C5CED"/>
    <w:rsid w:val="002D204A"/>
    <w:rsid w:val="00305689"/>
    <w:rsid w:val="003610B0"/>
    <w:rsid w:val="003814D4"/>
    <w:rsid w:val="003B5287"/>
    <w:rsid w:val="00403A8E"/>
    <w:rsid w:val="004077C8"/>
    <w:rsid w:val="00416B6E"/>
    <w:rsid w:val="004A56E2"/>
    <w:rsid w:val="004D739C"/>
    <w:rsid w:val="004E749B"/>
    <w:rsid w:val="00502AFB"/>
    <w:rsid w:val="0053280B"/>
    <w:rsid w:val="00543ED3"/>
    <w:rsid w:val="005641E2"/>
    <w:rsid w:val="00575336"/>
    <w:rsid w:val="005C2027"/>
    <w:rsid w:val="005E7ABB"/>
    <w:rsid w:val="006257BF"/>
    <w:rsid w:val="0067063E"/>
    <w:rsid w:val="00670668"/>
    <w:rsid w:val="006A4C6C"/>
    <w:rsid w:val="006B0C0D"/>
    <w:rsid w:val="006D3CCF"/>
    <w:rsid w:val="006D6A1E"/>
    <w:rsid w:val="006F3B74"/>
    <w:rsid w:val="00727767"/>
    <w:rsid w:val="00751D75"/>
    <w:rsid w:val="007568EE"/>
    <w:rsid w:val="00757ABE"/>
    <w:rsid w:val="007A4E07"/>
    <w:rsid w:val="007F6C70"/>
    <w:rsid w:val="008011B1"/>
    <w:rsid w:val="00841ECF"/>
    <w:rsid w:val="00847FE4"/>
    <w:rsid w:val="008552C2"/>
    <w:rsid w:val="008734F3"/>
    <w:rsid w:val="008A233A"/>
    <w:rsid w:val="00934C79"/>
    <w:rsid w:val="00985419"/>
    <w:rsid w:val="00987107"/>
    <w:rsid w:val="009A7E23"/>
    <w:rsid w:val="009B25AF"/>
    <w:rsid w:val="00A129A7"/>
    <w:rsid w:val="00A17557"/>
    <w:rsid w:val="00A824B8"/>
    <w:rsid w:val="00AC5D6C"/>
    <w:rsid w:val="00B8789C"/>
    <w:rsid w:val="00BF49C6"/>
    <w:rsid w:val="00C064DE"/>
    <w:rsid w:val="00C41431"/>
    <w:rsid w:val="00C60613"/>
    <w:rsid w:val="00D2488F"/>
    <w:rsid w:val="00D7595F"/>
    <w:rsid w:val="00DA260B"/>
    <w:rsid w:val="00E0660F"/>
    <w:rsid w:val="00E10DDA"/>
    <w:rsid w:val="00E138C5"/>
    <w:rsid w:val="00E30749"/>
    <w:rsid w:val="00F40F07"/>
    <w:rsid w:val="00FA554C"/>
    <w:rsid w:val="00FB13F4"/>
    <w:rsid w:val="00FF0D9D"/>
    <w:rsid w:val="0816BBAE"/>
    <w:rsid w:val="083DF11E"/>
    <w:rsid w:val="199E79BF"/>
    <w:rsid w:val="23A5B481"/>
    <w:rsid w:val="2C1F7DE8"/>
    <w:rsid w:val="64599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67AE"/>
  <w15:docId w15:val="{1C10236E-20E2-4F7B-8D05-2F180053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3E"/>
  </w:style>
  <w:style w:type="paragraph" w:styleId="Heading1">
    <w:name w:val="heading 1"/>
    <w:basedOn w:val="Normal"/>
    <w:next w:val="Normal"/>
    <w:link w:val="Heading1Char"/>
    <w:uiPriority w:val="9"/>
    <w:qFormat/>
    <w:rsid w:val="002D204A"/>
    <w:pPr>
      <w:keepNext/>
      <w:keepLines/>
      <w:spacing w:before="400" w:after="40" w:line="240" w:lineRule="auto"/>
      <w:outlineLvl w:val="0"/>
    </w:pPr>
    <w:rPr>
      <w:rFonts w:asciiTheme="majorHAnsi" w:eastAsiaTheme="majorEastAsia" w:hAnsiTheme="majorHAnsi" w:cstheme="majorBidi"/>
      <w:color w:val="250CA2" w:themeColor="text2"/>
      <w:sz w:val="32"/>
      <w:szCs w:val="36"/>
    </w:rPr>
  </w:style>
  <w:style w:type="paragraph" w:styleId="Heading2">
    <w:name w:val="heading 2"/>
    <w:basedOn w:val="Normal"/>
    <w:next w:val="Normal"/>
    <w:link w:val="Heading2Char"/>
    <w:uiPriority w:val="9"/>
    <w:unhideWhenUsed/>
    <w:qFormat/>
    <w:rsid w:val="002D204A"/>
    <w:pPr>
      <w:keepNext/>
      <w:keepLines/>
      <w:spacing w:before="40" w:after="0" w:line="240" w:lineRule="auto"/>
      <w:outlineLvl w:val="1"/>
    </w:pPr>
    <w:rPr>
      <w:rFonts w:asciiTheme="majorHAnsi" w:eastAsiaTheme="majorEastAsia" w:hAnsiTheme="majorHAnsi" w:cstheme="majorBidi"/>
      <w:color w:val="0868F8" w:themeColor="accent1"/>
      <w:sz w:val="28"/>
      <w:szCs w:val="32"/>
    </w:rPr>
  </w:style>
  <w:style w:type="paragraph" w:styleId="Heading3">
    <w:name w:val="heading 3"/>
    <w:basedOn w:val="Normal"/>
    <w:next w:val="Normal"/>
    <w:link w:val="Heading3Char"/>
    <w:uiPriority w:val="9"/>
    <w:semiHidden/>
    <w:unhideWhenUsed/>
    <w:qFormat/>
    <w:rsid w:val="0067063E"/>
    <w:pPr>
      <w:keepNext/>
      <w:keepLines/>
      <w:spacing w:before="40" w:after="0" w:line="240" w:lineRule="auto"/>
      <w:outlineLvl w:val="2"/>
    </w:pPr>
    <w:rPr>
      <w:rFonts w:asciiTheme="majorHAnsi" w:eastAsiaTheme="majorEastAsia" w:hAnsiTheme="majorHAnsi" w:cstheme="majorBidi"/>
      <w:color w:val="054DBA" w:themeColor="accent1" w:themeShade="BF"/>
      <w:sz w:val="28"/>
      <w:szCs w:val="28"/>
    </w:rPr>
  </w:style>
  <w:style w:type="paragraph" w:styleId="Heading4">
    <w:name w:val="heading 4"/>
    <w:basedOn w:val="Normal"/>
    <w:next w:val="Normal"/>
    <w:link w:val="Heading4Char"/>
    <w:uiPriority w:val="9"/>
    <w:semiHidden/>
    <w:unhideWhenUsed/>
    <w:qFormat/>
    <w:rsid w:val="0067063E"/>
    <w:pPr>
      <w:keepNext/>
      <w:keepLines/>
      <w:spacing w:before="40" w:after="0"/>
      <w:outlineLvl w:val="3"/>
    </w:pPr>
    <w:rPr>
      <w:rFonts w:asciiTheme="majorHAnsi" w:eastAsiaTheme="majorEastAsia" w:hAnsiTheme="majorHAnsi" w:cstheme="majorBidi"/>
      <w:color w:val="054DBA" w:themeColor="accent1" w:themeShade="BF"/>
      <w:sz w:val="24"/>
      <w:szCs w:val="24"/>
    </w:rPr>
  </w:style>
  <w:style w:type="paragraph" w:styleId="Heading5">
    <w:name w:val="heading 5"/>
    <w:basedOn w:val="Normal"/>
    <w:next w:val="Normal"/>
    <w:link w:val="Heading5Char"/>
    <w:uiPriority w:val="9"/>
    <w:semiHidden/>
    <w:unhideWhenUsed/>
    <w:qFormat/>
    <w:rsid w:val="0067063E"/>
    <w:pPr>
      <w:keepNext/>
      <w:keepLines/>
      <w:spacing w:before="40" w:after="0"/>
      <w:outlineLvl w:val="4"/>
    </w:pPr>
    <w:rPr>
      <w:rFonts w:asciiTheme="majorHAnsi" w:eastAsiaTheme="majorEastAsia" w:hAnsiTheme="majorHAnsi" w:cstheme="majorBidi"/>
      <w:caps/>
      <w:color w:val="054DBA" w:themeColor="accent1" w:themeShade="BF"/>
    </w:rPr>
  </w:style>
  <w:style w:type="paragraph" w:styleId="Heading6">
    <w:name w:val="heading 6"/>
    <w:basedOn w:val="Normal"/>
    <w:next w:val="Normal"/>
    <w:link w:val="Heading6Char"/>
    <w:uiPriority w:val="9"/>
    <w:semiHidden/>
    <w:unhideWhenUsed/>
    <w:qFormat/>
    <w:rsid w:val="0067063E"/>
    <w:pPr>
      <w:keepNext/>
      <w:keepLines/>
      <w:spacing w:before="40" w:after="0"/>
      <w:outlineLvl w:val="5"/>
    </w:pPr>
    <w:rPr>
      <w:rFonts w:asciiTheme="majorHAnsi" w:eastAsiaTheme="majorEastAsia" w:hAnsiTheme="majorHAnsi" w:cstheme="majorBidi"/>
      <w:i/>
      <w:iCs/>
      <w:caps/>
      <w:color w:val="03347C" w:themeColor="accent1" w:themeShade="80"/>
    </w:rPr>
  </w:style>
  <w:style w:type="paragraph" w:styleId="Heading7">
    <w:name w:val="heading 7"/>
    <w:basedOn w:val="Normal"/>
    <w:next w:val="Normal"/>
    <w:link w:val="Heading7Char"/>
    <w:uiPriority w:val="9"/>
    <w:semiHidden/>
    <w:unhideWhenUsed/>
    <w:qFormat/>
    <w:rsid w:val="0067063E"/>
    <w:pPr>
      <w:keepNext/>
      <w:keepLines/>
      <w:spacing w:before="40" w:after="0"/>
      <w:outlineLvl w:val="6"/>
    </w:pPr>
    <w:rPr>
      <w:rFonts w:asciiTheme="majorHAnsi" w:eastAsiaTheme="majorEastAsia" w:hAnsiTheme="majorHAnsi" w:cstheme="majorBidi"/>
      <w:b/>
      <w:bCs/>
      <w:color w:val="03347C" w:themeColor="accent1" w:themeShade="80"/>
    </w:rPr>
  </w:style>
  <w:style w:type="paragraph" w:styleId="Heading8">
    <w:name w:val="heading 8"/>
    <w:basedOn w:val="Normal"/>
    <w:next w:val="Normal"/>
    <w:link w:val="Heading8Char"/>
    <w:uiPriority w:val="9"/>
    <w:semiHidden/>
    <w:unhideWhenUsed/>
    <w:qFormat/>
    <w:rsid w:val="0067063E"/>
    <w:pPr>
      <w:keepNext/>
      <w:keepLines/>
      <w:spacing w:before="40" w:after="0"/>
      <w:outlineLvl w:val="7"/>
    </w:pPr>
    <w:rPr>
      <w:rFonts w:asciiTheme="majorHAnsi" w:eastAsiaTheme="majorEastAsia" w:hAnsiTheme="majorHAnsi" w:cstheme="majorBidi"/>
      <w:b/>
      <w:bCs/>
      <w:i/>
      <w:iCs/>
      <w:color w:val="03347C" w:themeColor="accent1" w:themeShade="80"/>
    </w:rPr>
  </w:style>
  <w:style w:type="paragraph" w:styleId="Heading9">
    <w:name w:val="heading 9"/>
    <w:basedOn w:val="Normal"/>
    <w:next w:val="Normal"/>
    <w:link w:val="Heading9Char"/>
    <w:uiPriority w:val="9"/>
    <w:semiHidden/>
    <w:unhideWhenUsed/>
    <w:qFormat/>
    <w:rsid w:val="0067063E"/>
    <w:pPr>
      <w:keepNext/>
      <w:keepLines/>
      <w:spacing w:before="40" w:after="0"/>
      <w:outlineLvl w:val="8"/>
    </w:pPr>
    <w:rPr>
      <w:rFonts w:asciiTheme="majorHAnsi" w:eastAsiaTheme="majorEastAsia" w:hAnsiTheme="majorHAnsi" w:cstheme="majorBidi"/>
      <w:i/>
      <w:iCs/>
      <w:color w:val="03347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49"/>
    <w:pPr>
      <w:tabs>
        <w:tab w:val="center" w:pos="4513"/>
        <w:tab w:val="right" w:pos="9026"/>
      </w:tabs>
    </w:pPr>
  </w:style>
  <w:style w:type="character" w:customStyle="1" w:styleId="HeaderChar">
    <w:name w:val="Header Char"/>
    <w:basedOn w:val="DefaultParagraphFont"/>
    <w:link w:val="Header"/>
    <w:uiPriority w:val="99"/>
    <w:rsid w:val="00E30749"/>
  </w:style>
  <w:style w:type="paragraph" w:styleId="Footer">
    <w:name w:val="footer"/>
    <w:basedOn w:val="Normal"/>
    <w:link w:val="FooterChar"/>
    <w:uiPriority w:val="99"/>
    <w:unhideWhenUsed/>
    <w:rsid w:val="00E30749"/>
    <w:pPr>
      <w:tabs>
        <w:tab w:val="center" w:pos="4513"/>
        <w:tab w:val="right" w:pos="9026"/>
      </w:tabs>
    </w:pPr>
  </w:style>
  <w:style w:type="character" w:customStyle="1" w:styleId="FooterChar">
    <w:name w:val="Footer Char"/>
    <w:basedOn w:val="DefaultParagraphFont"/>
    <w:link w:val="Footer"/>
    <w:uiPriority w:val="99"/>
    <w:rsid w:val="00E30749"/>
  </w:style>
  <w:style w:type="character" w:styleId="Hyperlink">
    <w:name w:val="Hyperlink"/>
    <w:basedOn w:val="DefaultParagraphFont"/>
    <w:uiPriority w:val="99"/>
    <w:unhideWhenUsed/>
    <w:rsid w:val="00C60613"/>
    <w:rPr>
      <w:color w:val="0563C1" w:themeColor="hyperlink"/>
      <w:u w:val="single"/>
    </w:rPr>
  </w:style>
  <w:style w:type="character" w:customStyle="1" w:styleId="UnresolvedMention1">
    <w:name w:val="Unresolved Mention1"/>
    <w:basedOn w:val="DefaultParagraphFont"/>
    <w:uiPriority w:val="99"/>
    <w:semiHidden/>
    <w:unhideWhenUsed/>
    <w:rsid w:val="00C60613"/>
    <w:rPr>
      <w:color w:val="605E5C"/>
      <w:shd w:val="clear" w:color="auto" w:fill="E1DFDD"/>
    </w:rPr>
  </w:style>
  <w:style w:type="character" w:customStyle="1" w:styleId="Heading1Char">
    <w:name w:val="Heading 1 Char"/>
    <w:basedOn w:val="DefaultParagraphFont"/>
    <w:link w:val="Heading1"/>
    <w:uiPriority w:val="9"/>
    <w:rsid w:val="002D204A"/>
    <w:rPr>
      <w:rFonts w:asciiTheme="majorHAnsi" w:eastAsiaTheme="majorEastAsia" w:hAnsiTheme="majorHAnsi" w:cstheme="majorBidi"/>
      <w:color w:val="250CA2" w:themeColor="text2"/>
      <w:sz w:val="32"/>
      <w:szCs w:val="36"/>
    </w:rPr>
  </w:style>
  <w:style w:type="character" w:customStyle="1" w:styleId="Heading2Char">
    <w:name w:val="Heading 2 Char"/>
    <w:basedOn w:val="DefaultParagraphFont"/>
    <w:link w:val="Heading2"/>
    <w:uiPriority w:val="9"/>
    <w:rsid w:val="002D204A"/>
    <w:rPr>
      <w:rFonts w:asciiTheme="majorHAnsi" w:eastAsiaTheme="majorEastAsia" w:hAnsiTheme="majorHAnsi" w:cstheme="majorBidi"/>
      <w:color w:val="0868F8" w:themeColor="accent1"/>
      <w:sz w:val="28"/>
      <w:szCs w:val="32"/>
    </w:rPr>
  </w:style>
  <w:style w:type="character" w:customStyle="1" w:styleId="Heading3Char">
    <w:name w:val="Heading 3 Char"/>
    <w:basedOn w:val="DefaultParagraphFont"/>
    <w:link w:val="Heading3"/>
    <w:uiPriority w:val="9"/>
    <w:semiHidden/>
    <w:rsid w:val="0067063E"/>
    <w:rPr>
      <w:rFonts w:asciiTheme="majorHAnsi" w:eastAsiaTheme="majorEastAsia" w:hAnsiTheme="majorHAnsi" w:cstheme="majorBidi"/>
      <w:color w:val="054DBA" w:themeColor="accent1" w:themeShade="BF"/>
      <w:sz w:val="28"/>
      <w:szCs w:val="28"/>
    </w:rPr>
  </w:style>
  <w:style w:type="character" w:customStyle="1" w:styleId="Heading4Char">
    <w:name w:val="Heading 4 Char"/>
    <w:basedOn w:val="DefaultParagraphFont"/>
    <w:link w:val="Heading4"/>
    <w:uiPriority w:val="9"/>
    <w:semiHidden/>
    <w:rsid w:val="0067063E"/>
    <w:rPr>
      <w:rFonts w:asciiTheme="majorHAnsi" w:eastAsiaTheme="majorEastAsia" w:hAnsiTheme="majorHAnsi" w:cstheme="majorBidi"/>
      <w:color w:val="054DBA" w:themeColor="accent1" w:themeShade="BF"/>
      <w:sz w:val="24"/>
      <w:szCs w:val="24"/>
    </w:rPr>
  </w:style>
  <w:style w:type="character" w:customStyle="1" w:styleId="Heading5Char">
    <w:name w:val="Heading 5 Char"/>
    <w:basedOn w:val="DefaultParagraphFont"/>
    <w:link w:val="Heading5"/>
    <w:uiPriority w:val="9"/>
    <w:semiHidden/>
    <w:rsid w:val="0067063E"/>
    <w:rPr>
      <w:rFonts w:asciiTheme="majorHAnsi" w:eastAsiaTheme="majorEastAsia" w:hAnsiTheme="majorHAnsi" w:cstheme="majorBidi"/>
      <w:caps/>
      <w:color w:val="054DBA" w:themeColor="accent1" w:themeShade="BF"/>
    </w:rPr>
  </w:style>
  <w:style w:type="character" w:customStyle="1" w:styleId="Heading6Char">
    <w:name w:val="Heading 6 Char"/>
    <w:basedOn w:val="DefaultParagraphFont"/>
    <w:link w:val="Heading6"/>
    <w:uiPriority w:val="9"/>
    <w:semiHidden/>
    <w:rsid w:val="0067063E"/>
    <w:rPr>
      <w:rFonts w:asciiTheme="majorHAnsi" w:eastAsiaTheme="majorEastAsia" w:hAnsiTheme="majorHAnsi" w:cstheme="majorBidi"/>
      <w:i/>
      <w:iCs/>
      <w:caps/>
      <w:color w:val="03347C" w:themeColor="accent1" w:themeShade="80"/>
    </w:rPr>
  </w:style>
  <w:style w:type="character" w:customStyle="1" w:styleId="Heading7Char">
    <w:name w:val="Heading 7 Char"/>
    <w:basedOn w:val="DefaultParagraphFont"/>
    <w:link w:val="Heading7"/>
    <w:uiPriority w:val="9"/>
    <w:semiHidden/>
    <w:rsid w:val="0067063E"/>
    <w:rPr>
      <w:rFonts w:asciiTheme="majorHAnsi" w:eastAsiaTheme="majorEastAsia" w:hAnsiTheme="majorHAnsi" w:cstheme="majorBidi"/>
      <w:b/>
      <w:bCs/>
      <w:color w:val="03347C" w:themeColor="accent1" w:themeShade="80"/>
    </w:rPr>
  </w:style>
  <w:style w:type="character" w:customStyle="1" w:styleId="Heading8Char">
    <w:name w:val="Heading 8 Char"/>
    <w:basedOn w:val="DefaultParagraphFont"/>
    <w:link w:val="Heading8"/>
    <w:uiPriority w:val="9"/>
    <w:semiHidden/>
    <w:rsid w:val="0067063E"/>
    <w:rPr>
      <w:rFonts w:asciiTheme="majorHAnsi" w:eastAsiaTheme="majorEastAsia" w:hAnsiTheme="majorHAnsi" w:cstheme="majorBidi"/>
      <w:b/>
      <w:bCs/>
      <w:i/>
      <w:iCs/>
      <w:color w:val="03347C" w:themeColor="accent1" w:themeShade="80"/>
    </w:rPr>
  </w:style>
  <w:style w:type="character" w:customStyle="1" w:styleId="Heading9Char">
    <w:name w:val="Heading 9 Char"/>
    <w:basedOn w:val="DefaultParagraphFont"/>
    <w:link w:val="Heading9"/>
    <w:uiPriority w:val="9"/>
    <w:semiHidden/>
    <w:rsid w:val="0067063E"/>
    <w:rPr>
      <w:rFonts w:asciiTheme="majorHAnsi" w:eastAsiaTheme="majorEastAsia" w:hAnsiTheme="majorHAnsi" w:cstheme="majorBidi"/>
      <w:i/>
      <w:iCs/>
      <w:color w:val="03347C" w:themeColor="accent1" w:themeShade="80"/>
    </w:rPr>
  </w:style>
  <w:style w:type="paragraph" w:styleId="Caption">
    <w:name w:val="caption"/>
    <w:basedOn w:val="Normal"/>
    <w:next w:val="Normal"/>
    <w:uiPriority w:val="35"/>
    <w:semiHidden/>
    <w:unhideWhenUsed/>
    <w:qFormat/>
    <w:rsid w:val="0067063E"/>
    <w:pPr>
      <w:spacing w:line="240" w:lineRule="auto"/>
    </w:pPr>
    <w:rPr>
      <w:b/>
      <w:bCs/>
      <w:smallCaps/>
      <w:color w:val="250CA2" w:themeColor="text2"/>
    </w:rPr>
  </w:style>
  <w:style w:type="paragraph" w:styleId="Title">
    <w:name w:val="Title"/>
    <w:basedOn w:val="Normal"/>
    <w:next w:val="Normal"/>
    <w:link w:val="TitleChar"/>
    <w:uiPriority w:val="10"/>
    <w:qFormat/>
    <w:rsid w:val="0067063E"/>
    <w:pPr>
      <w:spacing w:after="0" w:line="204" w:lineRule="auto"/>
      <w:contextualSpacing/>
    </w:pPr>
    <w:rPr>
      <w:rFonts w:asciiTheme="majorHAnsi" w:eastAsiaTheme="majorEastAsia" w:hAnsiTheme="majorHAnsi" w:cstheme="majorBidi"/>
      <w:caps/>
      <w:color w:val="250CA2" w:themeColor="text2"/>
      <w:spacing w:val="-15"/>
      <w:sz w:val="72"/>
      <w:szCs w:val="72"/>
    </w:rPr>
  </w:style>
  <w:style w:type="character" w:customStyle="1" w:styleId="TitleChar">
    <w:name w:val="Title Char"/>
    <w:basedOn w:val="DefaultParagraphFont"/>
    <w:link w:val="Title"/>
    <w:uiPriority w:val="10"/>
    <w:rsid w:val="0067063E"/>
    <w:rPr>
      <w:rFonts w:asciiTheme="majorHAnsi" w:eastAsiaTheme="majorEastAsia" w:hAnsiTheme="majorHAnsi" w:cstheme="majorBidi"/>
      <w:caps/>
      <w:color w:val="250CA2" w:themeColor="text2"/>
      <w:spacing w:val="-15"/>
      <w:sz w:val="72"/>
      <w:szCs w:val="72"/>
    </w:rPr>
  </w:style>
  <w:style w:type="paragraph" w:styleId="Subtitle">
    <w:name w:val="Subtitle"/>
    <w:basedOn w:val="Normal"/>
    <w:next w:val="Normal"/>
    <w:link w:val="SubtitleChar"/>
    <w:uiPriority w:val="11"/>
    <w:qFormat/>
    <w:rsid w:val="0067063E"/>
    <w:pPr>
      <w:numPr>
        <w:ilvl w:val="1"/>
      </w:numPr>
      <w:spacing w:after="240" w:line="240" w:lineRule="auto"/>
    </w:pPr>
    <w:rPr>
      <w:rFonts w:asciiTheme="majorHAnsi" w:eastAsiaTheme="majorEastAsia" w:hAnsiTheme="majorHAnsi" w:cstheme="majorBidi"/>
      <w:color w:val="0868F8" w:themeColor="accent1"/>
      <w:sz w:val="28"/>
      <w:szCs w:val="28"/>
    </w:rPr>
  </w:style>
  <w:style w:type="character" w:customStyle="1" w:styleId="SubtitleChar">
    <w:name w:val="Subtitle Char"/>
    <w:basedOn w:val="DefaultParagraphFont"/>
    <w:link w:val="Subtitle"/>
    <w:uiPriority w:val="11"/>
    <w:rsid w:val="0067063E"/>
    <w:rPr>
      <w:rFonts w:asciiTheme="majorHAnsi" w:eastAsiaTheme="majorEastAsia" w:hAnsiTheme="majorHAnsi" w:cstheme="majorBidi"/>
      <w:color w:val="0868F8" w:themeColor="accent1"/>
      <w:sz w:val="28"/>
      <w:szCs w:val="28"/>
    </w:rPr>
  </w:style>
  <w:style w:type="character" w:styleId="Strong">
    <w:name w:val="Strong"/>
    <w:basedOn w:val="DefaultParagraphFont"/>
    <w:uiPriority w:val="22"/>
    <w:qFormat/>
    <w:rsid w:val="0067063E"/>
    <w:rPr>
      <w:b/>
      <w:bCs/>
    </w:rPr>
  </w:style>
  <w:style w:type="character" w:styleId="Emphasis">
    <w:name w:val="Emphasis"/>
    <w:basedOn w:val="DefaultParagraphFont"/>
    <w:uiPriority w:val="20"/>
    <w:qFormat/>
    <w:rsid w:val="0067063E"/>
    <w:rPr>
      <w:i/>
      <w:iCs/>
    </w:rPr>
  </w:style>
  <w:style w:type="paragraph" w:styleId="NoSpacing">
    <w:name w:val="No Spacing"/>
    <w:uiPriority w:val="1"/>
    <w:qFormat/>
    <w:rsid w:val="0067063E"/>
    <w:pPr>
      <w:spacing w:after="0" w:line="240" w:lineRule="auto"/>
    </w:pPr>
  </w:style>
  <w:style w:type="paragraph" w:styleId="Quote">
    <w:name w:val="Quote"/>
    <w:basedOn w:val="Normal"/>
    <w:next w:val="Normal"/>
    <w:link w:val="QuoteChar"/>
    <w:uiPriority w:val="29"/>
    <w:qFormat/>
    <w:rsid w:val="0067063E"/>
    <w:pPr>
      <w:spacing w:before="120" w:after="120"/>
      <w:ind w:left="720"/>
    </w:pPr>
    <w:rPr>
      <w:color w:val="250CA2" w:themeColor="text2"/>
      <w:sz w:val="24"/>
      <w:szCs w:val="24"/>
    </w:rPr>
  </w:style>
  <w:style w:type="character" w:customStyle="1" w:styleId="QuoteChar">
    <w:name w:val="Quote Char"/>
    <w:basedOn w:val="DefaultParagraphFont"/>
    <w:link w:val="Quote"/>
    <w:uiPriority w:val="29"/>
    <w:rsid w:val="0067063E"/>
    <w:rPr>
      <w:color w:val="250CA2" w:themeColor="text2"/>
      <w:sz w:val="24"/>
      <w:szCs w:val="24"/>
    </w:rPr>
  </w:style>
  <w:style w:type="paragraph" w:styleId="IntenseQuote">
    <w:name w:val="Intense Quote"/>
    <w:basedOn w:val="Normal"/>
    <w:next w:val="Normal"/>
    <w:link w:val="IntenseQuoteChar"/>
    <w:uiPriority w:val="30"/>
    <w:qFormat/>
    <w:rsid w:val="0067063E"/>
    <w:pPr>
      <w:spacing w:before="100" w:beforeAutospacing="1" w:after="240" w:line="240" w:lineRule="auto"/>
      <w:ind w:left="720"/>
      <w:jc w:val="center"/>
    </w:pPr>
    <w:rPr>
      <w:rFonts w:asciiTheme="majorHAnsi" w:eastAsiaTheme="majorEastAsia" w:hAnsiTheme="majorHAnsi" w:cstheme="majorBidi"/>
      <w:color w:val="250CA2" w:themeColor="text2"/>
      <w:spacing w:val="-6"/>
      <w:sz w:val="32"/>
      <w:szCs w:val="32"/>
    </w:rPr>
  </w:style>
  <w:style w:type="character" w:customStyle="1" w:styleId="IntenseQuoteChar">
    <w:name w:val="Intense Quote Char"/>
    <w:basedOn w:val="DefaultParagraphFont"/>
    <w:link w:val="IntenseQuote"/>
    <w:uiPriority w:val="30"/>
    <w:rsid w:val="0067063E"/>
    <w:rPr>
      <w:rFonts w:asciiTheme="majorHAnsi" w:eastAsiaTheme="majorEastAsia" w:hAnsiTheme="majorHAnsi" w:cstheme="majorBidi"/>
      <w:color w:val="250CA2" w:themeColor="text2"/>
      <w:spacing w:val="-6"/>
      <w:sz w:val="32"/>
      <w:szCs w:val="32"/>
    </w:rPr>
  </w:style>
  <w:style w:type="character" w:styleId="SubtleEmphasis">
    <w:name w:val="Subtle Emphasis"/>
    <w:basedOn w:val="DefaultParagraphFont"/>
    <w:uiPriority w:val="19"/>
    <w:qFormat/>
    <w:rsid w:val="0067063E"/>
    <w:rPr>
      <w:i/>
      <w:iCs/>
      <w:color w:val="595959" w:themeColor="text1" w:themeTint="A6"/>
    </w:rPr>
  </w:style>
  <w:style w:type="character" w:styleId="IntenseEmphasis">
    <w:name w:val="Intense Emphasis"/>
    <w:basedOn w:val="DefaultParagraphFont"/>
    <w:uiPriority w:val="21"/>
    <w:qFormat/>
    <w:rsid w:val="0067063E"/>
    <w:rPr>
      <w:b/>
      <w:bCs/>
      <w:i/>
      <w:iCs/>
    </w:rPr>
  </w:style>
  <w:style w:type="character" w:styleId="SubtleReference">
    <w:name w:val="Subtle Reference"/>
    <w:basedOn w:val="DefaultParagraphFont"/>
    <w:uiPriority w:val="31"/>
    <w:qFormat/>
    <w:rsid w:val="006706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7063E"/>
    <w:rPr>
      <w:b/>
      <w:bCs/>
      <w:smallCaps/>
      <w:color w:val="250CA2" w:themeColor="text2"/>
      <w:u w:val="single"/>
    </w:rPr>
  </w:style>
  <w:style w:type="character" w:styleId="BookTitle">
    <w:name w:val="Book Title"/>
    <w:basedOn w:val="DefaultParagraphFont"/>
    <w:uiPriority w:val="33"/>
    <w:qFormat/>
    <w:rsid w:val="0067063E"/>
    <w:rPr>
      <w:b/>
      <w:bCs/>
      <w:smallCaps/>
      <w:spacing w:val="10"/>
    </w:rPr>
  </w:style>
  <w:style w:type="paragraph" w:styleId="TOCHeading">
    <w:name w:val="TOC Heading"/>
    <w:basedOn w:val="Heading1"/>
    <w:next w:val="Normal"/>
    <w:uiPriority w:val="39"/>
    <w:semiHidden/>
    <w:unhideWhenUsed/>
    <w:qFormat/>
    <w:rsid w:val="0067063E"/>
    <w:pPr>
      <w:outlineLvl w:val="9"/>
    </w:pPr>
  </w:style>
  <w:style w:type="paragraph" w:styleId="FootnoteText">
    <w:name w:val="footnote text"/>
    <w:basedOn w:val="Normal"/>
    <w:link w:val="FootnoteTextChar"/>
    <w:uiPriority w:val="99"/>
    <w:semiHidden/>
    <w:rsid w:val="00FA554C"/>
    <w:pPr>
      <w:spacing w:after="0" w:line="240" w:lineRule="auto"/>
    </w:pPr>
    <w:rPr>
      <w:rFonts w:ascii="Arial Narrow" w:eastAsia="Times New Roman" w:hAnsi="Arial Narrow" w:cs="Arial"/>
      <w:sz w:val="20"/>
      <w:szCs w:val="20"/>
    </w:rPr>
  </w:style>
  <w:style w:type="character" w:customStyle="1" w:styleId="FootnoteTextChar">
    <w:name w:val="Footnote Text Char"/>
    <w:basedOn w:val="DefaultParagraphFont"/>
    <w:link w:val="FootnoteText"/>
    <w:uiPriority w:val="99"/>
    <w:semiHidden/>
    <w:rsid w:val="00FA554C"/>
    <w:rPr>
      <w:rFonts w:ascii="Arial Narrow" w:eastAsia="Times New Roman" w:hAnsi="Arial Narrow" w:cs="Arial"/>
      <w:sz w:val="20"/>
      <w:szCs w:val="20"/>
    </w:rPr>
  </w:style>
  <w:style w:type="character" w:styleId="FootnoteReference">
    <w:name w:val="footnote reference"/>
    <w:uiPriority w:val="99"/>
    <w:semiHidden/>
    <w:rsid w:val="00FA554C"/>
    <w:rPr>
      <w:vertAlign w:val="superscript"/>
    </w:rPr>
  </w:style>
  <w:style w:type="paragraph" w:styleId="ListParagraph">
    <w:name w:val="List Paragraph"/>
    <w:basedOn w:val="Normal"/>
    <w:uiPriority w:val="34"/>
    <w:qFormat/>
    <w:rsid w:val="00C41431"/>
    <w:pPr>
      <w:ind w:left="720"/>
      <w:contextualSpacing/>
    </w:pPr>
  </w:style>
  <w:style w:type="paragraph" w:styleId="BodyText">
    <w:name w:val="Body Text"/>
    <w:basedOn w:val="Normal"/>
    <w:link w:val="BodyTextChar"/>
    <w:uiPriority w:val="1"/>
    <w:qFormat/>
    <w:rsid w:val="00D2488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248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MND%20Scotland\Documents\Comms\Branding\Office%20materials\MND_Scotland_Letterhead_making_time_count.dotx" TargetMode="External"/></Relationships>
</file>

<file path=word/theme/theme1.xml><?xml version="1.0" encoding="utf-8"?>
<a:theme xmlns:a="http://schemas.openxmlformats.org/drawingml/2006/main" name="Office Theme">
  <a:themeElements>
    <a:clrScheme name="MND Scotland colours">
      <a:dk1>
        <a:sysClr val="windowText" lastClr="000000"/>
      </a:dk1>
      <a:lt1>
        <a:sysClr val="window" lastClr="FFFFFF"/>
      </a:lt1>
      <a:dk2>
        <a:srgbClr val="250CA2"/>
      </a:dk2>
      <a:lt2>
        <a:srgbClr val="BCE0FD"/>
      </a:lt2>
      <a:accent1>
        <a:srgbClr val="0868F8"/>
      </a:accent1>
      <a:accent2>
        <a:srgbClr val="FF6997"/>
      </a:accent2>
      <a:accent3>
        <a:srgbClr val="F7DFDF"/>
      </a:accent3>
      <a:accent4>
        <a:srgbClr val="6E43E4"/>
      </a:accent4>
      <a:accent5>
        <a:srgbClr val="B093FF"/>
      </a:accent5>
      <a:accent6>
        <a:srgbClr val="FFCE00"/>
      </a:accent6>
      <a:hlink>
        <a:srgbClr val="0563C1"/>
      </a:hlink>
      <a:folHlink>
        <a:srgbClr val="954F72"/>
      </a:folHlink>
    </a:clrScheme>
    <a:fontScheme name="MND Scotland fonts">
      <a:majorFont>
        <a:latin typeface="Syne"/>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1BE75019F3D46925377FD31579A8D" ma:contentTypeVersion="16" ma:contentTypeDescription="Create a new document." ma:contentTypeScope="" ma:versionID="43f5c5ab85097cfd55e36a9b4702dc4b">
  <xsd:schema xmlns:xsd="http://www.w3.org/2001/XMLSchema" xmlns:xs="http://www.w3.org/2001/XMLSchema" xmlns:p="http://schemas.microsoft.com/office/2006/metadata/properties" xmlns:ns2="04e46a5e-6837-4ea5-915c-7f39f2954761" xmlns:ns3="d267498c-572f-48e2-acc1-bda6070c3bd1" targetNamespace="http://schemas.microsoft.com/office/2006/metadata/properties" ma:root="true" ma:fieldsID="ed6d92d937e2b4912d86f90b4a42bbbe" ns2:_="" ns3:_="">
    <xsd:import namespace="04e46a5e-6837-4ea5-915c-7f39f2954761"/>
    <xsd:import namespace="d267498c-572f-48e2-acc1-bda6070c3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46a5e-6837-4ea5-915c-7f39f2954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1175f6-d0b7-47ee-b32f-084f31645cd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7498c-572f-48e2-acc1-bda6070c3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ef4280-acbf-476b-9249-a6d1b8af67ee}" ma:internalName="TaxCatchAll" ma:showField="CatchAllData" ma:web="d267498c-572f-48e2-acc1-bda6070c3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46a5e-6837-4ea5-915c-7f39f2954761">
      <Terms xmlns="http://schemas.microsoft.com/office/infopath/2007/PartnerControls"/>
    </lcf76f155ced4ddcb4097134ff3c332f>
    <TaxCatchAll xmlns="d267498c-572f-48e2-acc1-bda6070c3bd1" xsi:nil="true"/>
    <SharedWithUsers xmlns="d267498c-572f-48e2-acc1-bda6070c3bd1">
      <UserInfo>
        <DisplayName>Sharon Gillies | MND Scotland</DisplayName>
        <AccountId>73</AccountId>
        <AccountType/>
      </UserInfo>
    </SharedWithUsers>
  </documentManagement>
</p:properties>
</file>

<file path=customXml/itemProps1.xml><?xml version="1.0" encoding="utf-8"?>
<ds:datastoreItem xmlns:ds="http://schemas.openxmlformats.org/officeDocument/2006/customXml" ds:itemID="{B1F3EDFD-6673-47C4-8397-7CFF1046F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46a5e-6837-4ea5-915c-7f39f2954761"/>
    <ds:schemaRef ds:uri="d267498c-572f-48e2-acc1-bda6070c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045D9-7794-49F5-88EA-741C2E937D9D}">
  <ds:schemaRefs>
    <ds:schemaRef ds:uri="http://schemas.microsoft.com/sharepoint/v3/contenttype/forms"/>
  </ds:schemaRefs>
</ds:datastoreItem>
</file>

<file path=customXml/itemProps3.xml><?xml version="1.0" encoding="utf-8"?>
<ds:datastoreItem xmlns:ds="http://schemas.openxmlformats.org/officeDocument/2006/customXml" ds:itemID="{85BF7FCB-BA50-4B3F-BF4D-54EB8A6E3253}">
  <ds:schemaRefs>
    <ds:schemaRef ds:uri="http://schemas.openxmlformats.org/officeDocument/2006/bibliography"/>
  </ds:schemaRefs>
</ds:datastoreItem>
</file>

<file path=customXml/itemProps4.xml><?xml version="1.0" encoding="utf-8"?>
<ds:datastoreItem xmlns:ds="http://schemas.openxmlformats.org/officeDocument/2006/customXml" ds:itemID="{DD04DA48-8C90-441B-A20A-257315609F36}">
  <ds:schemaRefs>
    <ds:schemaRef ds:uri="http://schemas.microsoft.com/office/2006/metadata/properties"/>
    <ds:schemaRef ds:uri="http://schemas.microsoft.com/office/infopath/2007/PartnerControls"/>
    <ds:schemaRef ds:uri="04e46a5e-6837-4ea5-915c-7f39f2954761"/>
    <ds:schemaRef ds:uri="d267498c-572f-48e2-acc1-bda6070c3bd1"/>
  </ds:schemaRefs>
</ds:datastoreItem>
</file>

<file path=docProps/app.xml><?xml version="1.0" encoding="utf-8"?>
<Properties xmlns="http://schemas.openxmlformats.org/officeDocument/2006/extended-properties" xmlns:vt="http://schemas.openxmlformats.org/officeDocument/2006/docPropsVTypes">
  <Template>MND_Scotland_Letterhead_making_time_count</Template>
  <TotalTime>0</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Sharon Gillies | MND Scotland</cp:lastModifiedBy>
  <cp:revision>2</cp:revision>
  <cp:lastPrinted>2024-11-15T15:07:00Z</cp:lastPrinted>
  <dcterms:created xsi:type="dcterms:W3CDTF">2024-11-15T15:07:00Z</dcterms:created>
  <dcterms:modified xsi:type="dcterms:W3CDTF">2024-11-15T15:07:00Z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0x0101006C11BE75019F3D46925377FD31579A8D</vt:lpwstr>
  </property>
  <property fmtid="{D5CDD505-2E9C-101B-9397-08002B2CF9AE}" pid="3" name="MediaServiceImageTags">
    <vt:lpwstr/>
  </property>
</Properties>
</file>